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9" w:rsidRPr="006F0C6F" w:rsidRDefault="006F0C6F" w:rsidP="006F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C6F">
        <w:rPr>
          <w:rFonts w:ascii="Times New Roman" w:hAnsi="Times New Roman" w:cs="Times New Roman"/>
          <w:sz w:val="28"/>
          <w:szCs w:val="28"/>
        </w:rPr>
        <w:t>CITING AN AFTERWARD, FOR</w:t>
      </w:r>
      <w:r w:rsidR="00453363">
        <w:rPr>
          <w:rFonts w:ascii="Times New Roman" w:hAnsi="Times New Roman" w:cs="Times New Roman"/>
          <w:sz w:val="28"/>
          <w:szCs w:val="28"/>
        </w:rPr>
        <w:t>EWO</w:t>
      </w:r>
      <w:r w:rsidRPr="006F0C6F">
        <w:rPr>
          <w:rFonts w:ascii="Times New Roman" w:hAnsi="Times New Roman" w:cs="Times New Roman"/>
          <w:sz w:val="28"/>
          <w:szCs w:val="28"/>
        </w:rPr>
        <w:t>RD, PREFACE OR INTRODUCTION</w:t>
      </w:r>
    </w:p>
    <w:p w:rsidR="006F0C6F" w:rsidRPr="006F0C6F" w:rsidRDefault="006F0C6F">
      <w:pPr>
        <w:rPr>
          <w:rFonts w:ascii="Times New Roman" w:hAnsi="Times New Roman" w:cs="Times New Roman"/>
          <w:sz w:val="24"/>
          <w:szCs w:val="24"/>
        </w:rPr>
      </w:pPr>
    </w:p>
    <w:p w:rsidR="006F0C6F" w:rsidRPr="006F0C6F" w:rsidRDefault="006F0C6F">
      <w:pPr>
        <w:rPr>
          <w:rFonts w:ascii="Times New Roman" w:hAnsi="Times New Roman" w:cs="Times New Roman"/>
          <w:sz w:val="24"/>
          <w:szCs w:val="24"/>
        </w:rPr>
      </w:pPr>
      <w:r w:rsidRPr="006F0C6F">
        <w:rPr>
          <w:rFonts w:ascii="Times New Roman" w:hAnsi="Times New Roman" w:cs="Times New Roman"/>
          <w:sz w:val="24"/>
          <w:szCs w:val="24"/>
        </w:rPr>
        <w:t xml:space="preserve">When you quote from any of these sections of </w:t>
      </w:r>
      <w:r w:rsidR="00CC59F9">
        <w:rPr>
          <w:rFonts w:ascii="Times New Roman" w:hAnsi="Times New Roman" w:cs="Times New Roman"/>
          <w:sz w:val="24"/>
          <w:szCs w:val="24"/>
        </w:rPr>
        <w:t>a</w:t>
      </w:r>
      <w:r w:rsidRPr="006F0C6F">
        <w:rPr>
          <w:rFonts w:ascii="Times New Roman" w:hAnsi="Times New Roman" w:cs="Times New Roman"/>
          <w:sz w:val="24"/>
          <w:szCs w:val="24"/>
        </w:rPr>
        <w:t xml:space="preserve"> </w:t>
      </w:r>
      <w:r w:rsidR="00453363">
        <w:rPr>
          <w:rFonts w:ascii="Times New Roman" w:hAnsi="Times New Roman" w:cs="Times New Roman"/>
          <w:sz w:val="24"/>
          <w:szCs w:val="24"/>
        </w:rPr>
        <w:t>literary work</w:t>
      </w:r>
      <w:r w:rsidRPr="006F0C6F">
        <w:rPr>
          <w:rFonts w:ascii="Times New Roman" w:hAnsi="Times New Roman" w:cs="Times New Roman"/>
          <w:sz w:val="24"/>
          <w:szCs w:val="24"/>
        </w:rPr>
        <w:t>, use the name of</w:t>
      </w:r>
      <w:r w:rsidR="00453363">
        <w:rPr>
          <w:rFonts w:ascii="Times New Roman" w:hAnsi="Times New Roman" w:cs="Times New Roman"/>
          <w:sz w:val="24"/>
          <w:szCs w:val="24"/>
        </w:rPr>
        <w:t xml:space="preserve"> the </w:t>
      </w:r>
      <w:r w:rsidRPr="006F0C6F">
        <w:rPr>
          <w:rFonts w:ascii="Times New Roman" w:hAnsi="Times New Roman" w:cs="Times New Roman"/>
          <w:sz w:val="24"/>
          <w:szCs w:val="24"/>
        </w:rPr>
        <w:t xml:space="preserve">author </w:t>
      </w:r>
      <w:r w:rsidR="00453363">
        <w:rPr>
          <w:rFonts w:ascii="Times New Roman" w:hAnsi="Times New Roman" w:cs="Times New Roman"/>
          <w:sz w:val="24"/>
          <w:szCs w:val="24"/>
        </w:rPr>
        <w:t xml:space="preserve">of the afterward, foreword, preface or introduction </w:t>
      </w:r>
      <w:r w:rsidRPr="006F0C6F">
        <w:rPr>
          <w:rFonts w:ascii="Times New Roman" w:hAnsi="Times New Roman" w:cs="Times New Roman"/>
          <w:sz w:val="24"/>
          <w:szCs w:val="24"/>
        </w:rPr>
        <w:t xml:space="preserve">and the page number in the body of the essay.  </w:t>
      </w:r>
      <w:r w:rsidR="00CC59F9">
        <w:rPr>
          <w:rFonts w:ascii="Times New Roman" w:hAnsi="Times New Roman" w:cs="Times New Roman"/>
          <w:sz w:val="24"/>
          <w:szCs w:val="24"/>
        </w:rPr>
        <w:t xml:space="preserve">Consider mentioning in your context that this author is published in another literary work if that information is relevant or </w:t>
      </w:r>
      <w:r w:rsidR="00453363">
        <w:rPr>
          <w:rFonts w:ascii="Times New Roman" w:hAnsi="Times New Roman" w:cs="Times New Roman"/>
          <w:sz w:val="24"/>
          <w:szCs w:val="24"/>
        </w:rPr>
        <w:t xml:space="preserve">will contribute to establishing </w:t>
      </w:r>
      <w:r w:rsidR="00CC59F9">
        <w:rPr>
          <w:rFonts w:ascii="Times New Roman" w:hAnsi="Times New Roman" w:cs="Times New Roman"/>
          <w:sz w:val="24"/>
          <w:szCs w:val="24"/>
        </w:rPr>
        <w:t xml:space="preserve">the credibility of the person being quoted.  </w:t>
      </w:r>
      <w:r w:rsidRPr="006F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6F" w:rsidRPr="006F0C6F" w:rsidRDefault="006F0C6F">
      <w:pPr>
        <w:rPr>
          <w:rFonts w:ascii="Times New Roman" w:hAnsi="Times New Roman" w:cs="Times New Roman"/>
          <w:sz w:val="24"/>
          <w:szCs w:val="24"/>
        </w:rPr>
      </w:pPr>
    </w:p>
    <w:p w:rsidR="006F0C6F" w:rsidRPr="006F0C6F" w:rsidRDefault="006F0C6F">
      <w:pPr>
        <w:rPr>
          <w:rFonts w:ascii="Times New Roman" w:hAnsi="Times New Roman" w:cs="Times New Roman"/>
          <w:sz w:val="24"/>
          <w:szCs w:val="24"/>
        </w:rPr>
      </w:pPr>
      <w:r w:rsidRPr="006F0C6F">
        <w:rPr>
          <w:rFonts w:ascii="Times New Roman" w:hAnsi="Times New Roman" w:cs="Times New Roman"/>
          <w:sz w:val="24"/>
          <w:szCs w:val="24"/>
        </w:rPr>
        <w:t>The afterward, for</w:t>
      </w:r>
      <w:r w:rsidR="00453363">
        <w:rPr>
          <w:rFonts w:ascii="Times New Roman" w:hAnsi="Times New Roman" w:cs="Times New Roman"/>
          <w:sz w:val="24"/>
          <w:szCs w:val="24"/>
        </w:rPr>
        <w:t>e</w:t>
      </w:r>
      <w:r w:rsidRPr="006F0C6F">
        <w:rPr>
          <w:rFonts w:ascii="Times New Roman" w:hAnsi="Times New Roman" w:cs="Times New Roman"/>
          <w:sz w:val="24"/>
          <w:szCs w:val="24"/>
        </w:rPr>
        <w:t>w</w:t>
      </w:r>
      <w:r w:rsidR="00453363">
        <w:rPr>
          <w:rFonts w:ascii="Times New Roman" w:hAnsi="Times New Roman" w:cs="Times New Roman"/>
          <w:sz w:val="24"/>
          <w:szCs w:val="24"/>
        </w:rPr>
        <w:t>o</w:t>
      </w:r>
      <w:r w:rsidRPr="006F0C6F">
        <w:rPr>
          <w:rFonts w:ascii="Times New Roman" w:hAnsi="Times New Roman" w:cs="Times New Roman"/>
          <w:sz w:val="24"/>
          <w:szCs w:val="24"/>
        </w:rPr>
        <w:t>rd, preface or introduction will be cited in the works cited page</w:t>
      </w:r>
      <w:r w:rsidR="00CC59F9">
        <w:rPr>
          <w:rFonts w:ascii="Times New Roman" w:hAnsi="Times New Roman" w:cs="Times New Roman"/>
          <w:sz w:val="24"/>
          <w:szCs w:val="24"/>
        </w:rPr>
        <w:t xml:space="preserve"> as its own literary work</w:t>
      </w:r>
      <w:r w:rsidRPr="006F0C6F">
        <w:rPr>
          <w:rFonts w:ascii="Times New Roman" w:hAnsi="Times New Roman" w:cs="Times New Roman"/>
          <w:sz w:val="24"/>
          <w:szCs w:val="24"/>
        </w:rPr>
        <w:t>.  This will be the case even if the novel from which the afterward (etc.) is pulled also shows up in the works cited.</w:t>
      </w:r>
    </w:p>
    <w:p w:rsidR="006F0C6F" w:rsidRPr="006F0C6F" w:rsidRDefault="006F0C6F">
      <w:pPr>
        <w:rPr>
          <w:rFonts w:ascii="Times New Roman" w:hAnsi="Times New Roman" w:cs="Times New Roman"/>
          <w:sz w:val="24"/>
          <w:szCs w:val="24"/>
        </w:rPr>
      </w:pPr>
    </w:p>
    <w:p w:rsidR="00CC59F9" w:rsidRDefault="00CC5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in the examples below, the citations for the introduction and the foreword are listed separately from the original works</w:t>
      </w:r>
      <w:r w:rsidR="00453363">
        <w:rPr>
          <w:rFonts w:ascii="Times New Roman" w:hAnsi="Times New Roman" w:cs="Times New Roman"/>
          <w:sz w:val="24"/>
          <w:szCs w:val="24"/>
        </w:rPr>
        <w:t>, which are also listed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363">
        <w:rPr>
          <w:rFonts w:ascii="Times New Roman" w:hAnsi="Times New Roman" w:cs="Times New Roman"/>
          <w:sz w:val="24"/>
          <w:szCs w:val="24"/>
        </w:rPr>
        <w:t xml:space="preserve">  The works cited below indicates that both larger works and one introduction and one foreword are all cited in this essay.  </w:t>
      </w:r>
    </w:p>
    <w:p w:rsidR="00453363" w:rsidRDefault="00453363">
      <w:pPr>
        <w:rPr>
          <w:rFonts w:ascii="Times New Roman" w:hAnsi="Times New Roman" w:cs="Times New Roman"/>
          <w:sz w:val="24"/>
          <w:szCs w:val="24"/>
        </w:rPr>
      </w:pPr>
    </w:p>
    <w:p w:rsidR="00453363" w:rsidRPr="006F0C6F" w:rsidRDefault="00453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= University Press</w:t>
      </w:r>
    </w:p>
    <w:p w:rsidR="006F0C6F" w:rsidRDefault="006F0C6F">
      <w:pPr>
        <w:rPr>
          <w:rFonts w:ascii="Times New Roman" w:hAnsi="Times New Roman" w:cs="Times New Roman"/>
          <w:sz w:val="24"/>
          <w:szCs w:val="24"/>
        </w:rPr>
      </w:pPr>
    </w:p>
    <w:p w:rsidR="00453363" w:rsidRDefault="00453363">
      <w:pPr>
        <w:rPr>
          <w:rFonts w:ascii="Times New Roman" w:hAnsi="Times New Roman" w:cs="Times New Roman"/>
          <w:sz w:val="24"/>
          <w:szCs w:val="24"/>
        </w:rPr>
      </w:pPr>
    </w:p>
    <w:p w:rsidR="00CC59F9" w:rsidRDefault="00CC59F9" w:rsidP="00CC59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Copeland, Diana. </w:t>
      </w:r>
      <w:proofErr w:type="gramStart"/>
      <w:r>
        <w:rPr>
          <w:rFonts w:ascii="Times New Roman" w:hAnsi="Times New Roman" w:cs="Times New Roman"/>
          <w:sz w:val="24"/>
          <w:szCs w:val="24"/>
        </w:rPr>
        <w:t>“Cluster</w:t>
      </w:r>
      <w:r w:rsidR="004533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Revelations.”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F9">
        <w:rPr>
          <w:rFonts w:ascii="Times New Roman" w:hAnsi="Times New Roman" w:cs="Times New Roman"/>
          <w:i/>
          <w:sz w:val="24"/>
          <w:szCs w:val="24"/>
        </w:rPr>
        <w:t xml:space="preserve">The Structure </w:t>
      </w:r>
      <w:r>
        <w:rPr>
          <w:rFonts w:ascii="Times New Roman" w:hAnsi="Times New Roman" w:cs="Times New Roman"/>
          <w:i/>
          <w:sz w:val="24"/>
          <w:szCs w:val="24"/>
        </w:rPr>
        <w:t xml:space="preserve">and Importance </w:t>
      </w:r>
      <w:r w:rsidRPr="00CC59F9">
        <w:rPr>
          <w:rFonts w:ascii="Times New Roman" w:hAnsi="Times New Roman" w:cs="Times New Roman"/>
          <w:i/>
          <w:sz w:val="24"/>
          <w:szCs w:val="24"/>
        </w:rPr>
        <w:t xml:space="preserve">of the </w:t>
      </w:r>
    </w:p>
    <w:p w:rsidR="00CC59F9" w:rsidRDefault="00CC59F9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Modern </w:t>
      </w:r>
      <w:proofErr w:type="spellStart"/>
      <w:r w:rsidRPr="00CC59F9">
        <w:rPr>
          <w:rFonts w:ascii="Times New Roman" w:hAnsi="Times New Roman" w:cs="Times New Roman"/>
          <w:i/>
          <w:sz w:val="24"/>
          <w:szCs w:val="24"/>
        </w:rPr>
        <w:t>Novela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Stephen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453363">
        <w:rPr>
          <w:rFonts w:ascii="Times New Roman" w:hAnsi="Times New Roman" w:cs="Times New Roman"/>
          <w:sz w:val="24"/>
          <w:szCs w:val="24"/>
        </w:rPr>
        <w:t>iety</w:t>
      </w:r>
      <w:proofErr w:type="spellEnd"/>
      <w:r w:rsidR="00453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363">
        <w:rPr>
          <w:rFonts w:ascii="Times New Roman" w:hAnsi="Times New Roman" w:cs="Times New Roman"/>
          <w:sz w:val="24"/>
          <w:szCs w:val="24"/>
        </w:rPr>
        <w:t xml:space="preserve"> New Brunswick: Rutgers UP</w:t>
      </w:r>
      <w:r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gramStart"/>
      <w:r>
        <w:rPr>
          <w:rFonts w:ascii="Times New Roman" w:hAnsi="Times New Roman" w:cs="Times New Roman"/>
          <w:sz w:val="24"/>
          <w:szCs w:val="24"/>
        </w:rPr>
        <w:t>1-9. Print.</w:t>
      </w:r>
      <w:proofErr w:type="gramEnd"/>
    </w:p>
    <w:p w:rsidR="00CC59F9" w:rsidRDefault="00CC59F9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Susan. </w:t>
      </w:r>
      <w:r w:rsidRPr="00CC59F9">
        <w:rPr>
          <w:rFonts w:ascii="Times New Roman" w:hAnsi="Times New Roman" w:cs="Times New Roman"/>
          <w:i/>
          <w:sz w:val="24"/>
          <w:szCs w:val="24"/>
        </w:rPr>
        <w:t>To Please the Masses</w:t>
      </w:r>
      <w:r w:rsidR="00453363">
        <w:rPr>
          <w:rFonts w:ascii="Times New Roman" w:hAnsi="Times New Roman" w:cs="Times New Roman"/>
          <w:i/>
          <w:sz w:val="24"/>
          <w:szCs w:val="24"/>
        </w:rPr>
        <w:t>: A Study in the Relationship between Author and Reader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36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Trans. David Weinstein.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Evanson</w:t>
      </w:r>
      <w:proofErr w:type="spellEnd"/>
      <w:r>
        <w:rPr>
          <w:rFonts w:ascii="Times New Roman" w:hAnsi="Times New Roman" w:cs="Times New Roman"/>
          <w:sz w:val="24"/>
          <w:szCs w:val="24"/>
        </w:rPr>
        <w:t>: Hydra-Northwester UP, 1989. Print.</w:t>
      </w:r>
    </w:p>
    <w:p w:rsidR="00CC59F9" w:rsidRDefault="00CC59F9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P. </w:t>
      </w:r>
      <w:proofErr w:type="gramStart"/>
      <w:r w:rsidRPr="00CC59F9">
        <w:rPr>
          <w:rFonts w:ascii="Times New Roman" w:hAnsi="Times New Roman" w:cs="Times New Roman"/>
          <w:i/>
          <w:sz w:val="24"/>
          <w:szCs w:val="24"/>
        </w:rPr>
        <w:t xml:space="preserve">The Structure </w:t>
      </w:r>
      <w:r>
        <w:rPr>
          <w:rFonts w:ascii="Times New Roman" w:hAnsi="Times New Roman" w:cs="Times New Roman"/>
          <w:i/>
          <w:sz w:val="24"/>
          <w:szCs w:val="24"/>
        </w:rPr>
        <w:t xml:space="preserve">and Importance </w:t>
      </w:r>
      <w:r w:rsidRPr="00CC59F9">
        <w:rPr>
          <w:rFonts w:ascii="Times New Roman" w:hAnsi="Times New Roman" w:cs="Times New Roman"/>
          <w:i/>
          <w:sz w:val="24"/>
          <w:szCs w:val="24"/>
        </w:rPr>
        <w:t>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CC59F9">
        <w:rPr>
          <w:rFonts w:ascii="Times New Roman" w:hAnsi="Times New Roman" w:cs="Times New Roman"/>
          <w:i/>
          <w:sz w:val="24"/>
          <w:szCs w:val="24"/>
        </w:rPr>
        <w:t>Novela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Brunswick: </w:t>
      </w:r>
    </w:p>
    <w:p w:rsidR="00CC59F9" w:rsidRDefault="00CC59F9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Rutgers UP,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453363" w:rsidRDefault="006F0C6F" w:rsidP="00CC59F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6F0C6F">
        <w:rPr>
          <w:rFonts w:ascii="Times New Roman" w:hAnsi="Times New Roman" w:cs="Times New Roman"/>
          <w:sz w:val="24"/>
          <w:szCs w:val="24"/>
        </w:rPr>
        <w:t xml:space="preserve">Stanton, Joseph. </w:t>
      </w:r>
      <w:proofErr w:type="gramStart"/>
      <w:r>
        <w:rPr>
          <w:rFonts w:ascii="Times New Roman" w:hAnsi="Times New Roman" w:cs="Times New Roman"/>
          <w:sz w:val="24"/>
          <w:szCs w:val="24"/>
        </w:rPr>
        <w:t>“Returns of the Day.”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Foreword.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F9">
        <w:rPr>
          <w:rFonts w:ascii="Times New Roman" w:hAnsi="Times New Roman" w:cs="Times New Roman"/>
          <w:i/>
          <w:sz w:val="24"/>
          <w:szCs w:val="24"/>
        </w:rPr>
        <w:t>To Please the Masses</w:t>
      </w:r>
      <w:r w:rsidR="00453363">
        <w:rPr>
          <w:rFonts w:ascii="Times New Roman" w:hAnsi="Times New Roman" w:cs="Times New Roman"/>
          <w:i/>
          <w:sz w:val="24"/>
          <w:szCs w:val="24"/>
        </w:rPr>
        <w:t>:</w:t>
      </w:r>
      <w:r w:rsidR="00453363" w:rsidRPr="00453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363">
        <w:rPr>
          <w:rFonts w:ascii="Times New Roman" w:hAnsi="Times New Roman" w:cs="Times New Roman"/>
          <w:i/>
          <w:sz w:val="24"/>
          <w:szCs w:val="24"/>
        </w:rPr>
        <w:t xml:space="preserve">A Study in the </w:t>
      </w:r>
    </w:p>
    <w:p w:rsidR="00453363" w:rsidRDefault="00453363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Relationship between Author and Reader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C6F">
        <w:rPr>
          <w:rFonts w:ascii="Times New Roman" w:hAnsi="Times New Roman" w:cs="Times New Roman"/>
          <w:sz w:val="24"/>
          <w:szCs w:val="24"/>
        </w:rPr>
        <w:t xml:space="preserve">By Susan </w:t>
      </w:r>
      <w:proofErr w:type="spellStart"/>
      <w:r w:rsidR="006F0C6F">
        <w:rPr>
          <w:rFonts w:ascii="Times New Roman" w:hAnsi="Times New Roman" w:cs="Times New Roman"/>
          <w:sz w:val="24"/>
          <w:szCs w:val="24"/>
        </w:rPr>
        <w:t>Devalos</w:t>
      </w:r>
      <w:proofErr w:type="spellEnd"/>
      <w:r w:rsidR="006F0C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0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C6F">
        <w:rPr>
          <w:rFonts w:ascii="Times New Roman" w:hAnsi="Times New Roman" w:cs="Times New Roman"/>
          <w:sz w:val="24"/>
          <w:szCs w:val="24"/>
        </w:rPr>
        <w:t>Trans. David Weinstein.</w:t>
      </w:r>
      <w:proofErr w:type="gramEnd"/>
      <w:r w:rsidR="006F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6F" w:rsidRDefault="00453363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0C6F">
        <w:rPr>
          <w:rFonts w:ascii="Times New Roman" w:hAnsi="Times New Roman" w:cs="Times New Roman"/>
          <w:sz w:val="24"/>
          <w:szCs w:val="24"/>
        </w:rPr>
        <w:t>Evanson</w:t>
      </w:r>
      <w:proofErr w:type="spellEnd"/>
      <w:r w:rsidR="006F0C6F">
        <w:rPr>
          <w:rFonts w:ascii="Times New Roman" w:hAnsi="Times New Roman" w:cs="Times New Roman"/>
          <w:sz w:val="24"/>
          <w:szCs w:val="24"/>
        </w:rPr>
        <w:t xml:space="preserve">: Hydra-Northwester UP, 1989. </w:t>
      </w:r>
      <w:proofErr w:type="gramStart"/>
      <w:r w:rsidR="006F0C6F">
        <w:rPr>
          <w:rFonts w:ascii="Times New Roman" w:hAnsi="Times New Roman" w:cs="Times New Roman"/>
          <w:sz w:val="24"/>
          <w:szCs w:val="24"/>
        </w:rPr>
        <w:t>vi-xvii</w:t>
      </w:r>
      <w:proofErr w:type="gramEnd"/>
      <w:r w:rsidR="006F0C6F">
        <w:rPr>
          <w:rFonts w:ascii="Times New Roman" w:hAnsi="Times New Roman" w:cs="Times New Roman"/>
          <w:sz w:val="24"/>
          <w:szCs w:val="24"/>
        </w:rPr>
        <w:t>.</w:t>
      </w:r>
      <w:r w:rsidR="00CC59F9"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CC59F9" w:rsidRDefault="00CC59F9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0C6F" w:rsidRPr="006F0C6F" w:rsidRDefault="006F0C6F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6F" w:rsidRPr="006F0C6F" w:rsidRDefault="006F0C6F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0C6F" w:rsidRPr="006F0C6F" w:rsidRDefault="006F0C6F" w:rsidP="00CC59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F0C6F" w:rsidRPr="006F0C6F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C6F"/>
    <w:rsid w:val="00453363"/>
    <w:rsid w:val="006F0C6F"/>
    <w:rsid w:val="00752E63"/>
    <w:rsid w:val="00B53A79"/>
    <w:rsid w:val="00BE7280"/>
    <w:rsid w:val="00C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2014-11-01T15:45:00Z</dcterms:created>
  <dcterms:modified xsi:type="dcterms:W3CDTF">2014-11-01T16:15:00Z</dcterms:modified>
</cp:coreProperties>
</file>