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b/>
          <w:bCs/>
          <w:color w:val="444444"/>
        </w:rPr>
        <w:t>1. Answer Key</w:t>
      </w: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Because she chose to go to the store at the end of the day, </w:t>
      </w:r>
      <w:proofErr w:type="gramStart"/>
      <w:r w:rsidRPr="000307F0">
        <w:rPr>
          <w:color w:val="444444"/>
        </w:rPr>
        <w:t>everyone</w:t>
      </w:r>
      <w:proofErr w:type="gramEnd"/>
      <w:r w:rsidRPr="000307F0">
        <w:rPr>
          <w:color w:val="444444"/>
        </w:rPr>
        <w:t xml:space="preserve"> of the very best sale items were gone. Since there was nothing left that we wanted when we arrived, we left.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A shopper must be more dedicated, so they can take advantage of the sales.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0C3051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b/>
          <w:color w:val="444444"/>
        </w:rPr>
        <w:t>T</w:t>
      </w:r>
      <w:r w:rsidR="009F7A6C" w:rsidRPr="000307F0">
        <w:rPr>
          <w:rStyle w:val="apple-converted-space"/>
          <w:b/>
          <w:bCs/>
          <w:color w:val="444444"/>
        </w:rPr>
        <w:t> </w:t>
      </w:r>
      <w:r w:rsidR="009F7A6C" w:rsidRPr="000307F0">
        <w:rPr>
          <w:color w:val="444444"/>
        </w:rPr>
        <w:t>  F  </w:t>
      </w:r>
      <w:r w:rsidR="009F7A6C" w:rsidRPr="000307F0">
        <w:rPr>
          <w:rStyle w:val="apple-converted-space"/>
          <w:color w:val="444444"/>
        </w:rPr>
        <w:t> </w:t>
      </w:r>
      <w:r w:rsidR="009F7A6C" w:rsidRPr="000307F0">
        <w:rPr>
          <w:color w:val="444444"/>
        </w:rPr>
        <w:t>1.</w:t>
      </w:r>
      <w:proofErr w:type="gramEnd"/>
      <w:r w:rsidR="009F7A6C" w:rsidRPr="000307F0">
        <w:rPr>
          <w:color w:val="444444"/>
        </w:rPr>
        <w:t> </w:t>
      </w:r>
      <w:r w:rsidR="009F7A6C" w:rsidRPr="000307F0">
        <w:rPr>
          <w:rStyle w:val="apple-converted-space"/>
          <w:color w:val="444444"/>
        </w:rPr>
        <w:t> </w:t>
      </w:r>
      <w:r w:rsidR="009F7A6C" w:rsidRPr="000307F0">
        <w:rPr>
          <w:color w:val="444444"/>
        </w:rPr>
        <w:t>There are 8 clauses.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1F497D" w:themeColor="text2"/>
        </w:rPr>
        <w:t>Because she chose to go to the store at the end of the day</w:t>
      </w:r>
      <w:r w:rsidRPr="000307F0">
        <w:rPr>
          <w:color w:val="444444"/>
        </w:rPr>
        <w:t xml:space="preserve">, </w:t>
      </w:r>
      <w:proofErr w:type="gramStart"/>
      <w:r w:rsidRPr="000307F0">
        <w:rPr>
          <w:color w:val="C0504D" w:themeColor="accent2"/>
        </w:rPr>
        <w:t>everyone</w:t>
      </w:r>
      <w:proofErr w:type="gramEnd"/>
      <w:r w:rsidRPr="000307F0">
        <w:rPr>
          <w:color w:val="C0504D" w:themeColor="accent2"/>
        </w:rPr>
        <w:t xml:space="preserve"> of the very best sale items were gone</w:t>
      </w:r>
      <w:r w:rsidRPr="000307F0">
        <w:rPr>
          <w:color w:val="444444"/>
        </w:rPr>
        <w:t xml:space="preserve">. </w:t>
      </w:r>
      <w:r w:rsidRPr="000307F0">
        <w:rPr>
          <w:color w:val="1F497D" w:themeColor="text2"/>
        </w:rPr>
        <w:t>Since there was nothing left</w:t>
      </w:r>
      <w:r w:rsidRPr="000307F0">
        <w:rPr>
          <w:color w:val="444444"/>
        </w:rPr>
        <w:t xml:space="preserve"> </w:t>
      </w:r>
      <w:r w:rsidRPr="000307F0">
        <w:rPr>
          <w:color w:val="C0504D" w:themeColor="accent2"/>
        </w:rPr>
        <w:t>that we wanted</w:t>
      </w:r>
      <w:r w:rsidRPr="000307F0">
        <w:rPr>
          <w:color w:val="444444"/>
        </w:rPr>
        <w:t xml:space="preserve"> </w:t>
      </w:r>
      <w:r w:rsidRPr="000307F0">
        <w:rPr>
          <w:color w:val="1F497D" w:themeColor="text2"/>
        </w:rPr>
        <w:t>when we arrived</w:t>
      </w:r>
      <w:r w:rsidRPr="000307F0">
        <w:rPr>
          <w:color w:val="444444"/>
        </w:rPr>
        <w:t xml:space="preserve">, </w:t>
      </w:r>
      <w:r w:rsidRPr="000307F0">
        <w:rPr>
          <w:color w:val="C0504D" w:themeColor="accent2"/>
        </w:rPr>
        <w:t>we left</w:t>
      </w:r>
      <w:r w:rsidRPr="000307F0">
        <w:rPr>
          <w:color w:val="444444"/>
        </w:rPr>
        <w:t>.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1F497D" w:themeColor="text2"/>
        </w:rPr>
        <w:t>A shopper must be more dedicated</w:t>
      </w:r>
      <w:r w:rsidRPr="000307F0">
        <w:rPr>
          <w:color w:val="444444"/>
        </w:rPr>
        <w:t xml:space="preserve">, </w:t>
      </w:r>
      <w:r w:rsidRPr="000307F0">
        <w:rPr>
          <w:color w:val="C0504D" w:themeColor="accent2"/>
        </w:rPr>
        <w:t>so they can take advantage of the sales</w:t>
      </w:r>
      <w:r w:rsidRPr="000307F0">
        <w:rPr>
          <w:color w:val="444444"/>
        </w:rPr>
        <w:t>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>T </w:t>
      </w:r>
      <w:r w:rsidRPr="000307F0">
        <w:rPr>
          <w:rStyle w:val="apple-converted-space"/>
          <w:color w:val="444444"/>
        </w:rPr>
        <w:t> </w:t>
      </w:r>
      <w:r w:rsidRPr="000307F0">
        <w:rPr>
          <w:b/>
          <w:bCs/>
          <w:color w:val="444444"/>
        </w:rPr>
        <w:t> F</w:t>
      </w:r>
      <w:r w:rsidRPr="000307F0">
        <w:rPr>
          <w:color w:val="444444"/>
        </w:rPr>
        <w:t>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2.</w:t>
      </w:r>
      <w:proofErr w:type="gramEnd"/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 The first clause contains 4 prepositions.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Because she chose </w:t>
      </w:r>
      <w:r w:rsidRPr="000307F0">
        <w:rPr>
          <w:b/>
          <w:color w:val="444444"/>
          <w:u w:val="single"/>
        </w:rPr>
        <w:t>to go</w:t>
      </w:r>
      <w:r w:rsidRPr="000307F0">
        <w:rPr>
          <w:color w:val="444444"/>
        </w:rPr>
        <w:t xml:space="preserve"> </w:t>
      </w:r>
      <w:r w:rsidRPr="000307F0">
        <w:rPr>
          <w:color w:val="1F497D" w:themeColor="text2"/>
        </w:rPr>
        <w:t>to</w:t>
      </w:r>
      <w:r w:rsidRPr="000307F0">
        <w:rPr>
          <w:color w:val="444444"/>
        </w:rPr>
        <w:t xml:space="preserve"> the store </w:t>
      </w:r>
      <w:r w:rsidRPr="000307F0">
        <w:rPr>
          <w:color w:val="1F497D" w:themeColor="text2"/>
        </w:rPr>
        <w:t xml:space="preserve">at </w:t>
      </w:r>
      <w:r w:rsidRPr="000307F0">
        <w:rPr>
          <w:color w:val="444444"/>
        </w:rPr>
        <w:t xml:space="preserve">the end </w:t>
      </w:r>
      <w:r w:rsidRPr="000307F0">
        <w:rPr>
          <w:color w:val="1F497D" w:themeColor="text2"/>
        </w:rPr>
        <w:t xml:space="preserve">of </w:t>
      </w:r>
      <w:r w:rsidRPr="000307F0">
        <w:rPr>
          <w:color w:val="444444"/>
        </w:rPr>
        <w:t xml:space="preserve">the day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 xml:space="preserve">The </w:t>
      </w:r>
      <w:proofErr w:type="spellStart"/>
      <w:r w:rsidRPr="000307F0">
        <w:rPr>
          <w:i/>
          <w:color w:val="444444"/>
        </w:rPr>
        <w:t>to</w:t>
      </w:r>
      <w:proofErr w:type="spellEnd"/>
      <w:proofErr w:type="gramEnd"/>
      <w:r w:rsidRPr="000307F0">
        <w:rPr>
          <w:color w:val="444444"/>
        </w:rPr>
        <w:t xml:space="preserve"> with the word </w:t>
      </w:r>
      <w:r w:rsidRPr="000307F0">
        <w:rPr>
          <w:i/>
          <w:color w:val="444444"/>
        </w:rPr>
        <w:t>go</w:t>
      </w:r>
      <w:r w:rsidRPr="000307F0">
        <w:rPr>
          <w:color w:val="444444"/>
        </w:rPr>
        <w:t xml:space="preserve"> belongs to an infinitive</w:t>
      </w:r>
      <w:r w:rsidR="000C3051" w:rsidRPr="000307F0">
        <w:rPr>
          <w:color w:val="444444"/>
        </w:rPr>
        <w:t>, so it isn’t a preposition</w:t>
      </w:r>
      <w:r w:rsidRPr="000307F0">
        <w:rPr>
          <w:color w:val="444444"/>
        </w:rPr>
        <w:t xml:space="preserve">.  </w:t>
      </w:r>
    </w:p>
    <w:p w:rsidR="001D4FA5" w:rsidRPr="000307F0" w:rsidRDefault="001D4FA5" w:rsidP="000307F0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b/>
          <w:bCs/>
          <w:color w:val="444444"/>
        </w:rPr>
        <w:t>T</w:t>
      </w:r>
      <w:r w:rsidRPr="000307F0">
        <w:rPr>
          <w:color w:val="444444"/>
        </w:rPr>
        <w:t>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F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3.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In the 2</w:t>
      </w:r>
      <w:r w:rsidRPr="000307F0">
        <w:rPr>
          <w:color w:val="444444"/>
          <w:vertAlign w:val="superscript"/>
        </w:rPr>
        <w:t>nd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clause, the subject is</w:t>
      </w:r>
      <w:r w:rsidRPr="000307F0">
        <w:rPr>
          <w:rStyle w:val="apple-converted-space"/>
          <w:color w:val="444444"/>
        </w:rPr>
        <w:t> </w:t>
      </w:r>
      <w:r w:rsidRPr="000307F0">
        <w:rPr>
          <w:i/>
          <w:iCs/>
          <w:color w:val="444444"/>
        </w:rPr>
        <w:t>one</w:t>
      </w:r>
      <w:r w:rsidRPr="000307F0">
        <w:rPr>
          <w:color w:val="444444"/>
        </w:rPr>
        <w:t>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>every</w:t>
      </w:r>
      <w:r w:rsidRPr="000307F0">
        <w:rPr>
          <w:color w:val="1F497D" w:themeColor="text2"/>
        </w:rPr>
        <w:t>one</w:t>
      </w:r>
      <w:proofErr w:type="gramEnd"/>
      <w:r w:rsidRPr="000307F0">
        <w:rPr>
          <w:color w:val="444444"/>
        </w:rPr>
        <w:t xml:space="preserve"> of the very best sale items were gone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The subject is </w:t>
      </w:r>
      <w:r w:rsidRPr="000307F0">
        <w:rPr>
          <w:i/>
          <w:color w:val="444444"/>
        </w:rPr>
        <w:t>one</w:t>
      </w:r>
      <w:r w:rsidRPr="000307F0">
        <w:rPr>
          <w:color w:val="444444"/>
        </w:rPr>
        <w:t xml:space="preserve">; the word </w:t>
      </w:r>
      <w:r w:rsidRPr="000307F0">
        <w:rPr>
          <w:i/>
          <w:color w:val="444444"/>
        </w:rPr>
        <w:t>everyone</w:t>
      </w:r>
      <w:r w:rsidRPr="000307F0">
        <w:rPr>
          <w:color w:val="444444"/>
        </w:rPr>
        <w:t xml:space="preserve"> should be </w:t>
      </w:r>
      <w:proofErr w:type="spellStart"/>
      <w:r w:rsidRPr="000307F0">
        <w:rPr>
          <w:i/>
          <w:color w:val="444444"/>
        </w:rPr>
        <w:t>every one</w:t>
      </w:r>
      <w:proofErr w:type="spellEnd"/>
      <w:r w:rsidRPr="000307F0">
        <w:rPr>
          <w:color w:val="444444"/>
        </w:rPr>
        <w:t xml:space="preserve">.  I’m not writing about </w:t>
      </w:r>
      <w:r w:rsidRPr="000307F0">
        <w:rPr>
          <w:i/>
          <w:color w:val="444444"/>
        </w:rPr>
        <w:t>everyone</w:t>
      </w:r>
      <w:r w:rsidR="000C3051" w:rsidRPr="000307F0">
        <w:rPr>
          <w:color w:val="444444"/>
        </w:rPr>
        <w:t>:</w:t>
      </w:r>
      <w:r w:rsidRPr="000307F0">
        <w:rPr>
          <w:color w:val="444444"/>
        </w:rPr>
        <w:t xml:space="preserve"> as in all the people in the group.  I’m writing about each </w:t>
      </w:r>
      <w:r w:rsidRPr="000307F0">
        <w:rPr>
          <w:i/>
          <w:color w:val="444444"/>
        </w:rPr>
        <w:t>one</w:t>
      </w:r>
      <w:r w:rsidRPr="000307F0">
        <w:rPr>
          <w:color w:val="444444"/>
        </w:rPr>
        <w:t xml:space="preserve"> of the sale items.  </w:t>
      </w:r>
      <w:r w:rsidRPr="000307F0">
        <w:rPr>
          <w:i/>
          <w:color w:val="444444"/>
        </w:rPr>
        <w:t>Everyone</w:t>
      </w:r>
      <w:r w:rsidRPr="000307F0">
        <w:rPr>
          <w:color w:val="444444"/>
        </w:rPr>
        <w:t xml:space="preserve"> isn’t always </w:t>
      </w:r>
      <w:proofErr w:type="gramStart"/>
      <w:r w:rsidRPr="000307F0">
        <w:rPr>
          <w:color w:val="444444"/>
        </w:rPr>
        <w:t>one</w:t>
      </w:r>
      <w:proofErr w:type="gramEnd"/>
      <w:r w:rsidRPr="000307F0">
        <w:rPr>
          <w:color w:val="444444"/>
        </w:rPr>
        <w:t xml:space="preserve"> word.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b/>
          <w:bCs/>
          <w:color w:val="444444"/>
        </w:rPr>
        <w:t>T 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F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4.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 2</w:t>
      </w:r>
      <w:r w:rsidRPr="000307F0">
        <w:rPr>
          <w:color w:val="444444"/>
          <w:vertAlign w:val="superscript"/>
        </w:rPr>
        <w:t>nd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clause has a subject verb agreement problem.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240314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Since the word </w:t>
      </w:r>
      <w:r w:rsidRPr="000307F0">
        <w:rPr>
          <w:i/>
          <w:color w:val="444444"/>
        </w:rPr>
        <w:t>everyone</w:t>
      </w:r>
      <w:r w:rsidRPr="000307F0">
        <w:rPr>
          <w:color w:val="444444"/>
        </w:rPr>
        <w:t xml:space="preserve"> is supposed to be 2 words</w:t>
      </w:r>
      <w:r w:rsidR="000C3051" w:rsidRPr="000307F0">
        <w:rPr>
          <w:color w:val="444444"/>
        </w:rPr>
        <w:t xml:space="preserve"> and the subject is </w:t>
      </w:r>
      <w:r w:rsidR="000C3051" w:rsidRPr="000307F0">
        <w:rPr>
          <w:i/>
          <w:color w:val="444444"/>
        </w:rPr>
        <w:t>one</w:t>
      </w:r>
      <w:r w:rsidRPr="000307F0">
        <w:rPr>
          <w:color w:val="444444"/>
        </w:rPr>
        <w:t xml:space="preserve">, the verb should be </w:t>
      </w:r>
      <w:r w:rsidRPr="000307F0">
        <w:rPr>
          <w:i/>
          <w:color w:val="444444"/>
        </w:rPr>
        <w:t>was</w:t>
      </w:r>
      <w:r w:rsidRPr="000307F0">
        <w:rPr>
          <w:color w:val="444444"/>
        </w:rPr>
        <w:t xml:space="preserve">, not </w:t>
      </w:r>
      <w:r w:rsidRPr="000307F0">
        <w:rPr>
          <w:i/>
          <w:color w:val="444444"/>
        </w:rPr>
        <w:t>were</w:t>
      </w:r>
      <w:r w:rsidRPr="000307F0">
        <w:rPr>
          <w:color w:val="444444"/>
        </w:rPr>
        <w:t xml:space="preserve">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240314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The subject is not </w:t>
      </w:r>
      <w:r w:rsidRPr="000307F0">
        <w:rPr>
          <w:i/>
          <w:color w:val="444444"/>
        </w:rPr>
        <w:t>items</w:t>
      </w:r>
      <w:r w:rsidRPr="000307F0">
        <w:rPr>
          <w:color w:val="444444"/>
        </w:rPr>
        <w:t>;</w:t>
      </w:r>
      <w:r w:rsidR="000C3051" w:rsidRPr="000307F0">
        <w:rPr>
          <w:color w:val="444444"/>
        </w:rPr>
        <w:t xml:space="preserve"> </w:t>
      </w:r>
      <w:proofErr w:type="gramStart"/>
      <w:r w:rsidRPr="000307F0">
        <w:rPr>
          <w:i/>
          <w:color w:val="444444"/>
        </w:rPr>
        <w:t>items</w:t>
      </w:r>
      <w:r w:rsidRPr="000307F0">
        <w:rPr>
          <w:color w:val="444444"/>
        </w:rPr>
        <w:t xml:space="preserve"> is</w:t>
      </w:r>
      <w:proofErr w:type="gramEnd"/>
      <w:r w:rsidRPr="000307F0">
        <w:rPr>
          <w:color w:val="444444"/>
        </w:rPr>
        <w:t xml:space="preserve"> inside </w:t>
      </w:r>
      <w:r w:rsidR="000C3051" w:rsidRPr="000307F0">
        <w:rPr>
          <w:color w:val="444444"/>
        </w:rPr>
        <w:t xml:space="preserve">a prepositional phrase: </w:t>
      </w:r>
      <w:r w:rsidR="000C3051" w:rsidRPr="000307F0">
        <w:rPr>
          <w:i/>
          <w:color w:val="444444"/>
        </w:rPr>
        <w:t>of the items</w:t>
      </w:r>
      <w:r w:rsidRPr="000307F0">
        <w:rPr>
          <w:color w:val="444444"/>
        </w:rPr>
        <w:t xml:space="preserve">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0C3051" w:rsidP="000307F0">
      <w:pPr>
        <w:pStyle w:val="ecxmsonormal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0307F0">
        <w:rPr>
          <w:i/>
          <w:color w:val="444444"/>
        </w:rPr>
        <w:t>One was</w:t>
      </w:r>
      <w:r w:rsidRPr="000307F0">
        <w:rPr>
          <w:color w:val="444444"/>
        </w:rPr>
        <w:t xml:space="preserve">, not </w:t>
      </w:r>
      <w:r w:rsidRPr="000307F0">
        <w:rPr>
          <w:i/>
          <w:color w:val="444444"/>
        </w:rPr>
        <w:t>one</w:t>
      </w:r>
      <w:r w:rsidRPr="000307F0">
        <w:rPr>
          <w:color w:val="444444"/>
        </w:rPr>
        <w:t xml:space="preserve"> </w:t>
      </w:r>
      <w:r w:rsidRPr="000307F0">
        <w:rPr>
          <w:i/>
          <w:color w:val="444444"/>
        </w:rPr>
        <w:t>were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>T  </w:t>
      </w:r>
      <w:r w:rsidRPr="000307F0">
        <w:rPr>
          <w:rStyle w:val="apple-converted-space"/>
          <w:color w:val="444444"/>
        </w:rPr>
        <w:t> </w:t>
      </w:r>
      <w:r w:rsidRPr="000307F0">
        <w:rPr>
          <w:b/>
          <w:bCs/>
          <w:color w:val="444444"/>
        </w:rPr>
        <w:t>F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 5.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 subject in the 3</w:t>
      </w:r>
      <w:r w:rsidRPr="000307F0">
        <w:rPr>
          <w:color w:val="444444"/>
          <w:vertAlign w:val="superscript"/>
        </w:rPr>
        <w:t>rd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clause is</w:t>
      </w:r>
      <w:r w:rsidRPr="000307F0">
        <w:rPr>
          <w:rStyle w:val="apple-converted-space"/>
          <w:color w:val="444444"/>
        </w:rPr>
        <w:t> </w:t>
      </w:r>
      <w:r w:rsidRPr="000307F0">
        <w:rPr>
          <w:i/>
          <w:iCs/>
          <w:color w:val="444444"/>
        </w:rPr>
        <w:t>there</w:t>
      </w:r>
      <w:r w:rsidRPr="000307F0">
        <w:rPr>
          <w:color w:val="444444"/>
        </w:rPr>
        <w:t>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0C3051" w:rsidRPr="000307F0" w:rsidRDefault="000C3051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Remember that the words </w:t>
      </w:r>
      <w:r w:rsidRPr="000307F0">
        <w:rPr>
          <w:i/>
          <w:color w:val="444444"/>
        </w:rPr>
        <w:t>here</w:t>
      </w:r>
      <w:r w:rsidRPr="000307F0">
        <w:rPr>
          <w:color w:val="444444"/>
        </w:rPr>
        <w:t xml:space="preserve"> and </w:t>
      </w:r>
      <w:r w:rsidRPr="000307F0">
        <w:rPr>
          <w:i/>
          <w:color w:val="444444"/>
        </w:rPr>
        <w:t>there</w:t>
      </w:r>
      <w:r w:rsidRPr="000307F0">
        <w:rPr>
          <w:color w:val="444444"/>
        </w:rPr>
        <w:t xml:space="preserve"> generally indicate that you should look on the other side of the verb for the subject.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0C3051" w:rsidRPr="000307F0" w:rsidRDefault="000C3051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i/>
          <w:color w:val="444444"/>
        </w:rPr>
        <w:t>Here is a pen</w:t>
      </w:r>
      <w:r w:rsidRPr="000307F0">
        <w:rPr>
          <w:color w:val="444444"/>
        </w:rPr>
        <w:t xml:space="preserve"> vs. </w:t>
      </w:r>
      <w:r w:rsidRPr="000307F0">
        <w:rPr>
          <w:i/>
          <w:color w:val="444444"/>
        </w:rPr>
        <w:t>Here are several pen</w:t>
      </w:r>
      <w:r w:rsidRPr="000307F0">
        <w:rPr>
          <w:color w:val="444444"/>
        </w:rPr>
        <w:t xml:space="preserve">.  See?  The word </w:t>
      </w:r>
      <w:r w:rsidRPr="000307F0">
        <w:rPr>
          <w:i/>
          <w:color w:val="444444"/>
        </w:rPr>
        <w:t>here</w:t>
      </w:r>
      <w:r w:rsidRPr="000307F0">
        <w:rPr>
          <w:color w:val="444444"/>
        </w:rPr>
        <w:t xml:space="preserve"> does not control the verb.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b/>
          <w:bCs/>
          <w:color w:val="444444"/>
        </w:rPr>
        <w:t>T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 F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6</w:t>
      </w:r>
      <w:proofErr w:type="gramStart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</w:t>
      </w:r>
      <w:proofErr w:type="gramEnd"/>
      <w:r w:rsidRPr="000307F0">
        <w:rPr>
          <w:color w:val="444444"/>
        </w:rPr>
        <w:t xml:space="preserve"> clause that begins with</w:t>
      </w:r>
      <w:r w:rsidRPr="000307F0">
        <w:rPr>
          <w:rStyle w:val="apple-converted-space"/>
          <w:color w:val="444444"/>
        </w:rPr>
        <w:t> </w:t>
      </w:r>
      <w:r w:rsidRPr="000307F0">
        <w:rPr>
          <w:i/>
          <w:iCs/>
          <w:color w:val="444444"/>
        </w:rPr>
        <w:t>That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is dependent.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0C3051" w:rsidRPr="000307F0" w:rsidRDefault="000C3051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 xml:space="preserve">The word </w:t>
      </w:r>
      <w:r w:rsidRPr="000307F0">
        <w:rPr>
          <w:i/>
          <w:color w:val="444444"/>
        </w:rPr>
        <w:t>that</w:t>
      </w:r>
      <w:r w:rsidRPr="000307F0">
        <w:rPr>
          <w:color w:val="444444"/>
        </w:rPr>
        <w:t xml:space="preserve"> is a condition word.</w:t>
      </w:r>
      <w:proofErr w:type="gramEnd"/>
      <w:r w:rsidRPr="000307F0">
        <w:rPr>
          <w:color w:val="444444"/>
        </w:rPr>
        <w:t xml:space="preserve">  Think about this example: </w:t>
      </w:r>
      <w:r w:rsidRPr="000307F0">
        <w:rPr>
          <w:i/>
          <w:color w:val="444444"/>
        </w:rPr>
        <w:t>That she is going</w:t>
      </w:r>
      <w:r w:rsidRPr="000307F0">
        <w:rPr>
          <w:color w:val="444444"/>
        </w:rPr>
        <w:t xml:space="preserve">.  Could that stand alone as a sentence?  Now watch what happens when I add an independent clause: </w:t>
      </w:r>
      <w:r w:rsidRPr="000307F0">
        <w:rPr>
          <w:i/>
          <w:color w:val="444444"/>
        </w:rPr>
        <w:t>She told me</w:t>
      </w:r>
      <w:r w:rsidRPr="000307F0">
        <w:rPr>
          <w:color w:val="444444"/>
        </w:rPr>
        <w:t xml:space="preserve"> that she is going. I no longer have a fragment.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>T  </w:t>
      </w:r>
      <w:r w:rsidRPr="000307F0">
        <w:rPr>
          <w:rStyle w:val="apple-converted-space"/>
          <w:color w:val="444444"/>
        </w:rPr>
        <w:t> </w:t>
      </w:r>
      <w:r w:rsidRPr="000307F0">
        <w:rPr>
          <w:b/>
          <w:bCs/>
          <w:color w:val="444444"/>
        </w:rPr>
        <w:t>F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 7.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There should be a comma between the words</w:t>
      </w:r>
      <w:r w:rsidRPr="000307F0">
        <w:rPr>
          <w:rStyle w:val="apple-converted-space"/>
          <w:color w:val="444444"/>
        </w:rPr>
        <w:t> </w:t>
      </w:r>
      <w:r w:rsidR="001D4FA5" w:rsidRPr="000307F0">
        <w:rPr>
          <w:i/>
          <w:iCs/>
          <w:color w:val="444444"/>
        </w:rPr>
        <w:t>wanted</w:t>
      </w:r>
      <w:r w:rsidR="000C3051" w:rsidRPr="000307F0">
        <w:rPr>
          <w:i/>
          <w:iCs/>
          <w:color w:val="444444"/>
        </w:rPr>
        <w:t xml:space="preserve"> </w:t>
      </w:r>
      <w:r w:rsidR="000C3051" w:rsidRPr="000307F0">
        <w:rPr>
          <w:color w:val="444444"/>
        </w:rPr>
        <w:t>and</w:t>
      </w:r>
      <w:r w:rsidR="000C3051" w:rsidRPr="000307F0">
        <w:rPr>
          <w:i/>
          <w:iCs/>
          <w:color w:val="444444"/>
        </w:rPr>
        <w:t xml:space="preserve"> </w:t>
      </w:r>
      <w:r w:rsidRPr="000307F0">
        <w:rPr>
          <w:i/>
          <w:iCs/>
          <w:color w:val="444444"/>
        </w:rPr>
        <w:t>w</w:t>
      </w:r>
      <w:r w:rsidR="001D4FA5" w:rsidRPr="000307F0">
        <w:rPr>
          <w:i/>
          <w:iCs/>
          <w:color w:val="444444"/>
        </w:rPr>
        <w:t>hen</w:t>
      </w:r>
      <w:r w:rsidRPr="000307F0">
        <w:rPr>
          <w:color w:val="444444"/>
        </w:rPr>
        <w:t>. 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240314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1F497D" w:themeColor="text2"/>
        </w:rPr>
      </w:pPr>
      <w:proofErr w:type="gramStart"/>
      <w:r w:rsidRPr="000307F0">
        <w:rPr>
          <w:color w:val="C0504D" w:themeColor="accent2"/>
        </w:rPr>
        <w:t>that</w:t>
      </w:r>
      <w:proofErr w:type="gramEnd"/>
      <w:r w:rsidRPr="000307F0">
        <w:rPr>
          <w:color w:val="C0504D" w:themeColor="accent2"/>
        </w:rPr>
        <w:t xml:space="preserve"> we wanted</w:t>
      </w:r>
      <w:r w:rsidRPr="000307F0">
        <w:rPr>
          <w:color w:val="444444"/>
        </w:rPr>
        <w:t xml:space="preserve"> </w:t>
      </w:r>
      <w:r w:rsidRPr="000307F0">
        <w:rPr>
          <w:color w:val="1F497D" w:themeColor="text2"/>
        </w:rPr>
        <w:t xml:space="preserve">when we arrived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</w:pPr>
      <w:r w:rsidRPr="000307F0">
        <w:t>These two clauses are both dependent.  Add a comma when you get to the independent clause.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b/>
          <w:bCs/>
          <w:color w:val="444444"/>
        </w:rPr>
        <w:t>T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 F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8.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 sixth clause is only two words. 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C0504D" w:themeColor="accent2"/>
        </w:rPr>
      </w:pPr>
      <w:proofErr w:type="gramStart"/>
      <w:r w:rsidRPr="000307F0">
        <w:rPr>
          <w:color w:val="C0504D" w:themeColor="accent2"/>
        </w:rPr>
        <w:t>we</w:t>
      </w:r>
      <w:proofErr w:type="gramEnd"/>
      <w:r w:rsidRPr="000307F0">
        <w:rPr>
          <w:color w:val="C0504D" w:themeColor="accent2"/>
        </w:rPr>
        <w:t xml:space="preserve"> left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1D4FA5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b/>
          <w:bCs/>
          <w:color w:val="444444"/>
        </w:rPr>
        <w:t>T 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F 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9.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 last sentence has an agreement in number problem.</w:t>
      </w:r>
      <w:r w:rsidR="00B55EC9" w:rsidRPr="000307F0">
        <w:rPr>
          <w:color w:val="444444"/>
        </w:rPr>
        <w:t xml:space="preserve">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1F497D" w:themeColor="text2"/>
        </w:rPr>
        <w:t>A shopper must be more dedicated</w:t>
      </w:r>
      <w:r w:rsidRPr="000307F0">
        <w:rPr>
          <w:color w:val="444444"/>
        </w:rPr>
        <w:t xml:space="preserve">, </w:t>
      </w:r>
      <w:r w:rsidRPr="000307F0">
        <w:rPr>
          <w:color w:val="C0504D" w:themeColor="accent2"/>
        </w:rPr>
        <w:t>so they can take advantage of the sales</w:t>
      </w:r>
      <w:r w:rsidRPr="000307F0">
        <w:rPr>
          <w:color w:val="444444"/>
        </w:rPr>
        <w:t>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1D4FA5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A </w:t>
      </w:r>
      <w:r w:rsidRPr="000307F0">
        <w:rPr>
          <w:i/>
          <w:color w:val="444444"/>
        </w:rPr>
        <w:t>shopper</w:t>
      </w:r>
      <w:r w:rsidRPr="000307F0">
        <w:rPr>
          <w:color w:val="444444"/>
        </w:rPr>
        <w:t xml:space="preserve"> cannot become </w:t>
      </w:r>
      <w:r w:rsidRPr="000307F0">
        <w:rPr>
          <w:i/>
          <w:color w:val="444444"/>
        </w:rPr>
        <w:t>they</w:t>
      </w:r>
      <w:r w:rsidRPr="000307F0">
        <w:rPr>
          <w:color w:val="444444"/>
        </w:rPr>
        <w:t xml:space="preserve">.  It should be </w:t>
      </w:r>
      <w:r w:rsidRPr="000307F0">
        <w:rPr>
          <w:i/>
          <w:color w:val="444444"/>
        </w:rPr>
        <w:t>Shoppers must be more dedicated, so they can take advantage of the sales</w:t>
      </w:r>
      <w:r w:rsidRPr="000307F0">
        <w:rPr>
          <w:color w:val="444444"/>
        </w:rPr>
        <w:t xml:space="preserve">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You could also make this change: </w:t>
      </w:r>
      <w:r w:rsidRPr="000307F0">
        <w:rPr>
          <w:i/>
          <w:color w:val="444444"/>
        </w:rPr>
        <w:t>A shopper must be more dedicated, so he/she can take advantage of the sales</w:t>
      </w:r>
      <w:r w:rsidRPr="000307F0">
        <w:rPr>
          <w:color w:val="444444"/>
        </w:rPr>
        <w:t xml:space="preserve">.  But I think that’s ugly.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>T  </w:t>
      </w:r>
      <w:r w:rsidRPr="000307F0">
        <w:rPr>
          <w:rStyle w:val="apple-converted-space"/>
          <w:color w:val="444444"/>
        </w:rPr>
        <w:t> </w:t>
      </w:r>
      <w:r w:rsidRPr="000307F0">
        <w:rPr>
          <w:b/>
          <w:bCs/>
          <w:color w:val="444444"/>
        </w:rPr>
        <w:t>F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 10.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There must be a semicolon between the words</w:t>
      </w:r>
      <w:r w:rsidRPr="000307F0">
        <w:rPr>
          <w:rStyle w:val="apple-converted-space"/>
          <w:color w:val="444444"/>
        </w:rPr>
        <w:t> </w:t>
      </w:r>
      <w:r w:rsidRPr="000307F0">
        <w:rPr>
          <w:i/>
          <w:iCs/>
          <w:color w:val="444444"/>
        </w:rPr>
        <w:t>dedicated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and</w:t>
      </w:r>
      <w:r w:rsidRPr="000307F0">
        <w:rPr>
          <w:rStyle w:val="apple-converted-space"/>
          <w:color w:val="444444"/>
        </w:rPr>
        <w:t> </w:t>
      </w:r>
      <w:r w:rsidRPr="000307F0">
        <w:rPr>
          <w:i/>
          <w:iCs/>
          <w:color w:val="444444"/>
        </w:rPr>
        <w:t>so</w:t>
      </w:r>
      <w:r w:rsidRPr="000307F0">
        <w:rPr>
          <w:color w:val="444444"/>
        </w:rPr>
        <w:t>. 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1F497D" w:themeColor="text2"/>
        </w:rPr>
        <w:t>A shopper must be more dedicated</w:t>
      </w:r>
      <w:r w:rsidRPr="000307F0">
        <w:rPr>
          <w:color w:val="444444"/>
        </w:rPr>
        <w:t xml:space="preserve">, </w:t>
      </w:r>
      <w:r w:rsidRPr="000307F0">
        <w:rPr>
          <w:color w:val="C0504D" w:themeColor="accent2"/>
        </w:rPr>
        <w:t>so they can take advantage of the sales</w:t>
      </w:r>
      <w:r w:rsidRPr="000307F0">
        <w:rPr>
          <w:color w:val="444444"/>
        </w:rPr>
        <w:t>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>Technically speaking, you may use a semicolon after a DC that is followed by an ID</w:t>
      </w:r>
      <w:r w:rsidR="001D4FA5" w:rsidRPr="000307F0">
        <w:rPr>
          <w:color w:val="444444"/>
        </w:rPr>
        <w:t xml:space="preserve"> since a</w:t>
      </w:r>
      <w:r w:rsidRPr="000307F0">
        <w:rPr>
          <w:color w:val="444444"/>
        </w:rPr>
        <w:t xml:space="preserve"> semicolon and a period are interchangeable.  But a comma is better.  And you certainly are not </w:t>
      </w:r>
      <w:r w:rsidRPr="000307F0">
        <w:rPr>
          <w:b/>
          <w:color w:val="444444"/>
        </w:rPr>
        <w:t>required</w:t>
      </w:r>
      <w:r w:rsidRPr="000307F0">
        <w:rPr>
          <w:color w:val="444444"/>
        </w:rPr>
        <w:t xml:space="preserve"> to put a semicolon there, which makes this statement false.  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9F7A6C" w:rsidRPr="000307F0" w:rsidRDefault="009F7A6C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0307F0">
        <w:rPr>
          <w:color w:val="444444"/>
        </w:rPr>
        <w:t>T  </w:t>
      </w:r>
      <w:r w:rsidRPr="000307F0">
        <w:rPr>
          <w:rStyle w:val="apple-converted-space"/>
          <w:color w:val="444444"/>
        </w:rPr>
        <w:t> </w:t>
      </w:r>
      <w:r w:rsidRPr="000307F0">
        <w:rPr>
          <w:b/>
          <w:bCs/>
          <w:color w:val="444444"/>
        </w:rPr>
        <w:t>F </w:t>
      </w:r>
      <w:r w:rsidRPr="000307F0">
        <w:rPr>
          <w:rStyle w:val="apple-converted-space"/>
          <w:b/>
          <w:bCs/>
          <w:color w:val="444444"/>
        </w:rPr>
        <w:t> </w:t>
      </w:r>
      <w:r w:rsidRPr="000307F0">
        <w:rPr>
          <w:color w:val="444444"/>
        </w:rPr>
        <w:t> 11.</w:t>
      </w:r>
      <w:proofErr w:type="gramEnd"/>
      <w:r w:rsidRPr="000307F0">
        <w:rPr>
          <w:color w:val="444444"/>
        </w:rPr>
        <w:t> </w:t>
      </w:r>
      <w:r w:rsidRPr="000307F0">
        <w:rPr>
          <w:rStyle w:val="apple-converted-space"/>
          <w:color w:val="444444"/>
        </w:rPr>
        <w:t> </w:t>
      </w:r>
      <w:r w:rsidRPr="000307F0">
        <w:rPr>
          <w:color w:val="444444"/>
        </w:rPr>
        <w:t>There are 2 infinitives.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Because she chose </w:t>
      </w:r>
      <w:r w:rsidRPr="000307F0">
        <w:rPr>
          <w:i/>
          <w:color w:val="444444"/>
        </w:rPr>
        <w:t xml:space="preserve">to go </w:t>
      </w:r>
      <w:r w:rsidRPr="000307F0">
        <w:rPr>
          <w:color w:val="444444"/>
        </w:rPr>
        <w:t>to the store at the end of the day</w:t>
      </w:r>
    </w:p>
    <w:p w:rsidR="00240314" w:rsidRPr="000307F0" w:rsidRDefault="00240314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1D4FA5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  <w:r w:rsidRPr="000307F0">
        <w:rPr>
          <w:color w:val="444444"/>
        </w:rPr>
        <w:t xml:space="preserve">There is only one infinitive: </w:t>
      </w:r>
      <w:r w:rsidRPr="000307F0">
        <w:rPr>
          <w:i/>
          <w:color w:val="444444"/>
        </w:rPr>
        <w:t>to go</w:t>
      </w:r>
      <w:r w:rsidRPr="000307F0">
        <w:rPr>
          <w:color w:val="444444"/>
        </w:rPr>
        <w:t xml:space="preserve"> </w:t>
      </w:r>
      <w:r w:rsidR="001D4FA5" w:rsidRPr="000307F0">
        <w:rPr>
          <w:color w:val="444444"/>
        </w:rPr>
        <w:t>in Practice 1.</w:t>
      </w:r>
    </w:p>
    <w:p w:rsidR="00B55EC9" w:rsidRPr="000307F0" w:rsidRDefault="00B55EC9" w:rsidP="000307F0">
      <w:pPr>
        <w:pStyle w:val="ecxmsonormal"/>
        <w:shd w:val="clear" w:color="auto" w:fill="FFFFFF"/>
        <w:spacing w:before="0" w:beforeAutospacing="0" w:after="0" w:afterAutospacing="0"/>
        <w:rPr>
          <w:color w:val="444444"/>
        </w:rPr>
      </w:pPr>
    </w:p>
    <w:p w:rsidR="00B53A79" w:rsidRPr="000307F0" w:rsidRDefault="00B53A79" w:rsidP="000307F0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A79" w:rsidRPr="000307F0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7A6C"/>
    <w:rsid w:val="000307F0"/>
    <w:rsid w:val="000C3051"/>
    <w:rsid w:val="001C2046"/>
    <w:rsid w:val="001D4FA5"/>
    <w:rsid w:val="00240314"/>
    <w:rsid w:val="002B1EF2"/>
    <w:rsid w:val="0055286C"/>
    <w:rsid w:val="005D0645"/>
    <w:rsid w:val="006262E7"/>
    <w:rsid w:val="009F7A6C"/>
    <w:rsid w:val="00B06A9A"/>
    <w:rsid w:val="00B53A79"/>
    <w:rsid w:val="00B55EC9"/>
    <w:rsid w:val="00B5608C"/>
    <w:rsid w:val="00BE7280"/>
    <w:rsid w:val="00E3442B"/>
    <w:rsid w:val="00E867E7"/>
    <w:rsid w:val="00EE2E9B"/>
    <w:rsid w:val="00FD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F7A6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2015-06-13T14:34:00Z</dcterms:created>
  <dcterms:modified xsi:type="dcterms:W3CDTF">2015-06-13T14:34:00Z</dcterms:modified>
</cp:coreProperties>
</file>