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4F" w:rsidRPr="00B75915" w:rsidRDefault="00F8544F" w:rsidP="00F8544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75915">
        <w:rPr>
          <w:color w:val="000000"/>
          <w:sz w:val="28"/>
          <w:szCs w:val="28"/>
        </w:rPr>
        <w:t>GRAMMAR PRACTICE 2</w:t>
      </w:r>
    </w:p>
    <w:p w:rsidR="00F8544F" w:rsidRPr="00B75915" w:rsidRDefault="00F8544F" w:rsidP="00F8544F">
      <w:pPr>
        <w:pStyle w:val="NormalWeb"/>
        <w:spacing w:before="0" w:beforeAutospacing="0" w:after="0" w:afterAutospacing="0"/>
        <w:rPr>
          <w:color w:val="000000"/>
        </w:rPr>
      </w:pPr>
    </w:p>
    <w:p w:rsidR="00F8544F" w:rsidRPr="00B75915" w:rsidRDefault="00F8544F" w:rsidP="00F8544F">
      <w:pPr>
        <w:pStyle w:val="NormalWeb"/>
        <w:spacing w:before="0" w:beforeAutospacing="0" w:after="0" w:afterAutospacing="0" w:line="480" w:lineRule="auto"/>
        <w:rPr>
          <w:color w:val="000000"/>
        </w:rPr>
      </w:pPr>
      <w:r w:rsidRPr="00B75915">
        <w:rPr>
          <w:color w:val="000000"/>
        </w:rPr>
        <w:t>There are too few windows in this house and I would not want to live in a gloomy home. Furthermore, when they are small, the number of windows would have to be even greater, and these tiny ones hardly let in any light. </w:t>
      </w:r>
    </w:p>
    <w:p w:rsidR="00F8544F" w:rsidRPr="00B75915" w:rsidRDefault="00F8544F" w:rsidP="00F8544F">
      <w:pPr>
        <w:pStyle w:val="NormalWeb"/>
        <w:spacing w:before="0" w:beforeAutospacing="0" w:after="0" w:afterAutospacing="0"/>
        <w:rPr>
          <w:color w:val="000000"/>
        </w:rPr>
      </w:pPr>
      <w:r w:rsidRPr="00B75915">
        <w:rPr>
          <w:color w:val="000000"/>
        </w:rPr>
        <w:t> </w:t>
      </w:r>
    </w:p>
    <w:p w:rsidR="00F8544F" w:rsidRPr="00B75915" w:rsidRDefault="00F8544F" w:rsidP="00F8544F">
      <w:pPr>
        <w:pStyle w:val="NormalWeb"/>
        <w:spacing w:before="0" w:beforeAutospacing="0" w:after="0" w:afterAutospacing="0" w:line="360" w:lineRule="auto"/>
        <w:rPr>
          <w:color w:val="000000"/>
        </w:rPr>
      </w:pPr>
      <w:proofErr w:type="gramStart"/>
      <w:r w:rsidRPr="00B75915">
        <w:rPr>
          <w:color w:val="000000"/>
        </w:rPr>
        <w:t>T  F      1.</w:t>
      </w:r>
      <w:proofErr w:type="gramEnd"/>
      <w:r w:rsidRPr="00B75915">
        <w:rPr>
          <w:color w:val="000000"/>
        </w:rPr>
        <w:t> There are five clauses.</w:t>
      </w:r>
    </w:p>
    <w:p w:rsidR="00F8544F" w:rsidRPr="00B75915" w:rsidRDefault="00F8544F" w:rsidP="00F8544F">
      <w:pPr>
        <w:pStyle w:val="NormalWeb"/>
        <w:spacing w:before="0" w:beforeAutospacing="0" w:after="0" w:afterAutospacing="0" w:line="360" w:lineRule="auto"/>
        <w:rPr>
          <w:color w:val="000000"/>
        </w:rPr>
      </w:pPr>
      <w:proofErr w:type="gramStart"/>
      <w:r w:rsidRPr="00B75915">
        <w:rPr>
          <w:color w:val="000000"/>
        </w:rPr>
        <w:t>T  F      2.</w:t>
      </w:r>
      <w:proofErr w:type="gramEnd"/>
      <w:r w:rsidRPr="00B75915">
        <w:rPr>
          <w:color w:val="000000"/>
        </w:rPr>
        <w:t xml:space="preserve"> The first clause is dependent because of the word </w:t>
      </w:r>
      <w:proofErr w:type="gramStart"/>
      <w:r w:rsidRPr="00B75915">
        <w:rPr>
          <w:rStyle w:val="Emphasis"/>
          <w:color w:val="000000"/>
        </w:rPr>
        <w:t>There</w:t>
      </w:r>
      <w:proofErr w:type="gramEnd"/>
      <w:r w:rsidRPr="00B75915">
        <w:rPr>
          <w:color w:val="000000"/>
        </w:rPr>
        <w:t>. </w:t>
      </w:r>
    </w:p>
    <w:p w:rsidR="00F8544F" w:rsidRPr="00B75915" w:rsidRDefault="00F8544F" w:rsidP="00F8544F">
      <w:pPr>
        <w:pStyle w:val="NormalWeb"/>
        <w:spacing w:before="0" w:beforeAutospacing="0" w:after="0" w:afterAutospacing="0" w:line="360" w:lineRule="auto"/>
        <w:rPr>
          <w:color w:val="000000"/>
        </w:rPr>
      </w:pPr>
      <w:proofErr w:type="gramStart"/>
      <w:r w:rsidRPr="00B75915">
        <w:rPr>
          <w:color w:val="000000"/>
        </w:rPr>
        <w:t>T  F      3.</w:t>
      </w:r>
      <w:proofErr w:type="gramEnd"/>
      <w:r w:rsidRPr="00B75915">
        <w:rPr>
          <w:color w:val="000000"/>
        </w:rPr>
        <w:t xml:space="preserve"> The subject for the first clause is </w:t>
      </w:r>
      <w:proofErr w:type="gramStart"/>
      <w:r w:rsidRPr="00B75915">
        <w:rPr>
          <w:rStyle w:val="Emphasis"/>
          <w:color w:val="000000"/>
        </w:rPr>
        <w:t>There</w:t>
      </w:r>
      <w:proofErr w:type="gramEnd"/>
      <w:r w:rsidRPr="00B75915">
        <w:rPr>
          <w:color w:val="000000"/>
        </w:rPr>
        <w:t>. </w:t>
      </w:r>
    </w:p>
    <w:p w:rsidR="00F8544F" w:rsidRPr="00B75915" w:rsidRDefault="00F8544F" w:rsidP="00F8544F">
      <w:pPr>
        <w:pStyle w:val="NormalWeb"/>
        <w:spacing w:before="0" w:beforeAutospacing="0" w:after="0" w:afterAutospacing="0" w:line="360" w:lineRule="auto"/>
        <w:rPr>
          <w:color w:val="000000"/>
        </w:rPr>
      </w:pPr>
      <w:proofErr w:type="gramStart"/>
      <w:r w:rsidRPr="00B75915">
        <w:rPr>
          <w:color w:val="000000"/>
        </w:rPr>
        <w:t>T  F      4.</w:t>
      </w:r>
      <w:proofErr w:type="gramEnd"/>
      <w:r w:rsidRPr="00B75915">
        <w:rPr>
          <w:color w:val="000000"/>
        </w:rPr>
        <w:t xml:space="preserve"> The third clause is dependent because of the word </w:t>
      </w:r>
      <w:r w:rsidRPr="00B75915">
        <w:rPr>
          <w:rStyle w:val="Emphasis"/>
          <w:color w:val="000000"/>
        </w:rPr>
        <w:t>when</w:t>
      </w:r>
      <w:r w:rsidRPr="00B75915">
        <w:rPr>
          <w:color w:val="000000"/>
        </w:rPr>
        <w:t>. </w:t>
      </w:r>
    </w:p>
    <w:p w:rsidR="00F8544F" w:rsidRPr="00B75915" w:rsidRDefault="00F8544F" w:rsidP="00F8544F">
      <w:pPr>
        <w:pStyle w:val="NormalWeb"/>
        <w:spacing w:before="0" w:beforeAutospacing="0" w:after="0" w:afterAutospacing="0" w:line="360" w:lineRule="auto"/>
        <w:rPr>
          <w:color w:val="000000"/>
        </w:rPr>
      </w:pPr>
      <w:proofErr w:type="gramStart"/>
      <w:r w:rsidRPr="00B75915">
        <w:rPr>
          <w:color w:val="000000"/>
        </w:rPr>
        <w:t>T  F      5.</w:t>
      </w:r>
      <w:proofErr w:type="gramEnd"/>
      <w:r w:rsidRPr="00B75915">
        <w:rPr>
          <w:color w:val="000000"/>
        </w:rPr>
        <w:t xml:space="preserve"> The subject for the fourth clause is </w:t>
      </w:r>
      <w:r w:rsidRPr="00B75915">
        <w:rPr>
          <w:rStyle w:val="Emphasis"/>
          <w:color w:val="000000"/>
        </w:rPr>
        <w:t>windows</w:t>
      </w:r>
      <w:r w:rsidRPr="00B75915">
        <w:rPr>
          <w:color w:val="000000"/>
        </w:rPr>
        <w:t>. </w:t>
      </w:r>
    </w:p>
    <w:p w:rsidR="00F8544F" w:rsidRPr="00B75915" w:rsidRDefault="00F8544F" w:rsidP="00F8544F">
      <w:pPr>
        <w:pStyle w:val="NormalWeb"/>
        <w:spacing w:before="0" w:beforeAutospacing="0" w:after="0" w:afterAutospacing="0" w:line="360" w:lineRule="auto"/>
        <w:rPr>
          <w:color w:val="000000"/>
        </w:rPr>
      </w:pPr>
      <w:proofErr w:type="gramStart"/>
      <w:r w:rsidRPr="00B75915">
        <w:rPr>
          <w:color w:val="000000"/>
        </w:rPr>
        <w:t>T  F      6.</w:t>
      </w:r>
      <w:proofErr w:type="gramEnd"/>
      <w:r w:rsidRPr="00B75915">
        <w:rPr>
          <w:color w:val="000000"/>
        </w:rPr>
        <w:t xml:space="preserve"> The main verbs for the second clause are </w:t>
      </w:r>
      <w:r w:rsidRPr="00B75915">
        <w:rPr>
          <w:rStyle w:val="Emphasis"/>
          <w:color w:val="000000"/>
        </w:rPr>
        <w:t>would not want</w:t>
      </w:r>
      <w:r w:rsidRPr="00B75915">
        <w:rPr>
          <w:color w:val="000000"/>
        </w:rPr>
        <w:t>. </w:t>
      </w:r>
    </w:p>
    <w:p w:rsidR="00F8544F" w:rsidRPr="00B75915" w:rsidRDefault="00F8544F" w:rsidP="00F8544F">
      <w:pPr>
        <w:pStyle w:val="NormalWeb"/>
        <w:spacing w:before="0" w:beforeAutospacing="0" w:after="0" w:afterAutospacing="0" w:line="360" w:lineRule="auto"/>
        <w:rPr>
          <w:color w:val="000000"/>
        </w:rPr>
      </w:pPr>
      <w:proofErr w:type="gramStart"/>
      <w:r w:rsidRPr="00B75915">
        <w:rPr>
          <w:color w:val="000000"/>
        </w:rPr>
        <w:t>T  F      7.</w:t>
      </w:r>
      <w:proofErr w:type="gramEnd"/>
      <w:r w:rsidRPr="00B75915">
        <w:rPr>
          <w:color w:val="000000"/>
        </w:rPr>
        <w:t xml:space="preserve"> There should be a comma between </w:t>
      </w:r>
      <w:r w:rsidRPr="00B75915">
        <w:rPr>
          <w:rStyle w:val="Emphasis"/>
          <w:color w:val="000000"/>
        </w:rPr>
        <w:t xml:space="preserve">and </w:t>
      </w:r>
      <w:proofErr w:type="spellStart"/>
      <w:r w:rsidRPr="00B75915">
        <w:rPr>
          <w:color w:val="000000"/>
        </w:rPr>
        <w:t>and</w:t>
      </w:r>
      <w:proofErr w:type="spellEnd"/>
      <w:r w:rsidRPr="00B75915">
        <w:rPr>
          <w:color w:val="000000"/>
        </w:rPr>
        <w:t xml:space="preserve"> </w:t>
      </w:r>
      <w:r w:rsidRPr="00B75915">
        <w:rPr>
          <w:rStyle w:val="Emphasis"/>
          <w:color w:val="000000"/>
        </w:rPr>
        <w:t xml:space="preserve">I </w:t>
      </w:r>
      <w:r w:rsidRPr="00B75915">
        <w:rPr>
          <w:color w:val="000000"/>
        </w:rPr>
        <w:t>to separate the first two clauses.</w:t>
      </w:r>
    </w:p>
    <w:p w:rsidR="00F8544F" w:rsidRPr="00B75915" w:rsidRDefault="00F8544F" w:rsidP="00F15B61">
      <w:pPr>
        <w:pStyle w:val="NormalWeb"/>
        <w:spacing w:before="0" w:beforeAutospacing="0" w:after="0" w:afterAutospacing="0" w:line="360" w:lineRule="auto"/>
        <w:rPr>
          <w:color w:val="000000"/>
        </w:rPr>
      </w:pPr>
      <w:proofErr w:type="gramStart"/>
      <w:r w:rsidRPr="00B75915">
        <w:rPr>
          <w:color w:val="000000"/>
        </w:rPr>
        <w:t>T  F      8.</w:t>
      </w:r>
      <w:proofErr w:type="gramEnd"/>
      <w:r w:rsidRPr="00B75915">
        <w:rPr>
          <w:color w:val="000000"/>
        </w:rPr>
        <w:t> </w:t>
      </w:r>
      <w:r w:rsidR="00F15B61">
        <w:rPr>
          <w:color w:val="000000"/>
        </w:rPr>
        <w:t>T</w:t>
      </w:r>
      <w:r w:rsidRPr="00B75915">
        <w:rPr>
          <w:color w:val="000000"/>
        </w:rPr>
        <w:t xml:space="preserve">he word </w:t>
      </w:r>
      <w:r w:rsidRPr="00B75915">
        <w:rPr>
          <w:rStyle w:val="Emphasis"/>
          <w:color w:val="000000"/>
        </w:rPr>
        <w:t xml:space="preserve">too </w:t>
      </w:r>
      <w:r w:rsidRPr="00B75915">
        <w:rPr>
          <w:color w:val="000000"/>
        </w:rPr>
        <w:t xml:space="preserve">should be </w:t>
      </w:r>
      <w:r w:rsidRPr="00B75915">
        <w:rPr>
          <w:rStyle w:val="Emphasis"/>
          <w:color w:val="000000"/>
        </w:rPr>
        <w:t>to</w:t>
      </w:r>
      <w:r w:rsidRPr="00B75915">
        <w:rPr>
          <w:color w:val="000000"/>
        </w:rPr>
        <w:t>.   </w:t>
      </w:r>
    </w:p>
    <w:p w:rsidR="00F8544F" w:rsidRDefault="00F8544F" w:rsidP="00F8544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F8544F" w:rsidRPr="00734EBF" w:rsidRDefault="00734EBF">
      <w:pPr>
        <w:spacing w:line="240" w:lineRule="atLeast"/>
        <w:rPr>
          <w:b/>
          <w:color w:val="000000"/>
          <w:sz w:val="36"/>
          <w:szCs w:val="36"/>
        </w:rPr>
      </w:pPr>
      <w:r w:rsidRPr="00734EBF">
        <w:rPr>
          <w:rFonts w:ascii="Arial" w:hAnsi="Arial" w:cs="Arial"/>
          <w:b/>
          <w:color w:val="000000"/>
          <w:sz w:val="36"/>
          <w:szCs w:val="36"/>
        </w:rPr>
        <w:t xml:space="preserve">Scroll down for answers and explanations.  </w:t>
      </w:r>
      <w:r w:rsidR="00F8544F" w:rsidRPr="00734EBF">
        <w:rPr>
          <w:b/>
          <w:color w:val="000000"/>
          <w:sz w:val="36"/>
          <w:szCs w:val="36"/>
        </w:rPr>
        <w:br w:type="page"/>
      </w:r>
    </w:p>
    <w:p w:rsidR="00F8544F" w:rsidRPr="00B75915" w:rsidRDefault="00F8544F" w:rsidP="00F8544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B75915">
        <w:rPr>
          <w:color w:val="000000"/>
          <w:sz w:val="28"/>
          <w:szCs w:val="28"/>
        </w:rPr>
        <w:lastRenderedPageBreak/>
        <w:t>GRAMMAR PRACTICE 2</w:t>
      </w:r>
      <w:r>
        <w:rPr>
          <w:color w:val="000000"/>
          <w:sz w:val="28"/>
          <w:szCs w:val="28"/>
        </w:rPr>
        <w:t xml:space="preserve"> – ANSWERS AND EXPLANATIONS</w:t>
      </w:r>
    </w:p>
    <w:p w:rsidR="00F8544F" w:rsidRPr="00B75915" w:rsidRDefault="00F8544F" w:rsidP="00F8544F">
      <w:pPr>
        <w:pStyle w:val="NormalWeb"/>
        <w:spacing w:before="0" w:beforeAutospacing="0" w:after="0" w:afterAutospacing="0"/>
      </w:pPr>
      <w:r w:rsidRPr="00B75915">
        <w:t> </w:t>
      </w:r>
    </w:p>
    <w:p w:rsidR="00F8544F" w:rsidRPr="00B75915" w:rsidRDefault="00F8544F" w:rsidP="00F8544F">
      <w:pPr>
        <w:pStyle w:val="NormalWeb"/>
        <w:spacing w:before="0" w:beforeAutospacing="0" w:after="0" w:afterAutospacing="0" w:line="480" w:lineRule="auto"/>
      </w:pPr>
      <w:r w:rsidRPr="00B75915">
        <w:t>There are too few windows in this house and I would not want to live in a gloomy home. Furthermore, when they are small, the number of windows would have to be even greater, and these tiny ones hardly let in any light. </w:t>
      </w:r>
    </w:p>
    <w:p w:rsidR="00F8544F" w:rsidRPr="00B75915" w:rsidRDefault="00F8544F" w:rsidP="00F8544F">
      <w:pPr>
        <w:pStyle w:val="NormalWeb"/>
        <w:spacing w:before="0" w:beforeAutospacing="0" w:after="0" w:afterAutospacing="0"/>
      </w:pPr>
      <w:r w:rsidRPr="00B75915">
        <w:t> </w:t>
      </w:r>
    </w:p>
    <w:p w:rsidR="00F8544F" w:rsidRPr="00B75915" w:rsidRDefault="00F8544F" w:rsidP="00F8544F">
      <w:pPr>
        <w:pStyle w:val="NormalWeb"/>
        <w:spacing w:before="0" w:beforeAutospacing="0" w:after="0" w:afterAutospacing="0"/>
      </w:pPr>
      <w:r w:rsidRPr="00B75915">
        <w:t>T</w:t>
      </w:r>
      <w:proofErr w:type="gramStart"/>
      <w:r w:rsidRPr="00B75915">
        <w:t>  1</w:t>
      </w:r>
      <w:proofErr w:type="gramEnd"/>
      <w:r w:rsidRPr="00B75915">
        <w:t>. There are five clauses.</w:t>
      </w:r>
    </w:p>
    <w:p w:rsidR="00F8544F" w:rsidRPr="00B75915" w:rsidRDefault="00F8544F" w:rsidP="00F8544F">
      <w:pPr>
        <w:pStyle w:val="NormalWeb"/>
        <w:spacing w:before="0" w:beforeAutospacing="0" w:after="0" w:afterAutospacing="0"/>
      </w:pPr>
      <w:r w:rsidRPr="00B75915">
        <w:t> </w:t>
      </w:r>
    </w:p>
    <w:p w:rsidR="00F8544F" w:rsidRPr="00B75915" w:rsidRDefault="00F8544F" w:rsidP="00F8544F">
      <w:pPr>
        <w:pStyle w:val="NormalWeb"/>
        <w:spacing w:before="0" w:beforeAutospacing="0" w:after="0" w:afterAutospacing="0"/>
      </w:pPr>
      <w:r>
        <w:tab/>
      </w:r>
      <w:r w:rsidRPr="00B75915">
        <w:t>There are too few windows in this house  </w:t>
      </w:r>
      <w:r w:rsidRPr="00B75915">
        <w:br/>
      </w:r>
      <w:r>
        <w:tab/>
      </w:r>
      <w:r w:rsidRPr="00B75915">
        <w:t>and I would not want to live in a gloomy home. </w:t>
      </w:r>
      <w:r w:rsidRPr="00B75915">
        <w:br/>
      </w:r>
      <w:r>
        <w:tab/>
      </w:r>
      <w:r w:rsidRPr="00B75915">
        <w:t>Furthermore, when they are small, </w:t>
      </w:r>
      <w:r w:rsidRPr="00B75915">
        <w:br/>
      </w:r>
      <w:r>
        <w:tab/>
      </w:r>
      <w:r w:rsidRPr="00B75915">
        <w:t>the number of windows would have to be even greater, </w:t>
      </w:r>
      <w:r w:rsidRPr="00B75915">
        <w:br/>
      </w:r>
      <w:r>
        <w:tab/>
      </w:r>
      <w:r w:rsidRPr="00B75915">
        <w:t>and these tiny ones hardly let in any light. </w:t>
      </w:r>
    </w:p>
    <w:p w:rsidR="00F8544F" w:rsidRDefault="00F8544F" w:rsidP="00F8544F">
      <w:pPr>
        <w:pStyle w:val="NormalWeb"/>
        <w:spacing w:before="0" w:beforeAutospacing="0" w:after="0" w:afterAutospacing="0"/>
      </w:pPr>
      <w:r w:rsidRPr="00B75915">
        <w:t> </w:t>
      </w:r>
    </w:p>
    <w:p w:rsidR="00F8544F" w:rsidRPr="00B75915" w:rsidRDefault="00F8544F" w:rsidP="00F8544F">
      <w:pPr>
        <w:pStyle w:val="NormalWeb"/>
        <w:spacing w:before="0" w:beforeAutospacing="0" w:after="0" w:afterAutospacing="0"/>
      </w:pPr>
    </w:p>
    <w:p w:rsidR="00F8544F" w:rsidRPr="00B75915" w:rsidRDefault="00F8544F" w:rsidP="00F8544F">
      <w:pPr>
        <w:pStyle w:val="NormalWeb"/>
        <w:spacing w:before="0" w:beforeAutospacing="0" w:after="0" w:afterAutospacing="0"/>
      </w:pPr>
      <w:proofErr w:type="gramStart"/>
      <w:r w:rsidRPr="00B75915">
        <w:t>F</w:t>
      </w:r>
      <w:r>
        <w:t xml:space="preserve"> </w:t>
      </w:r>
      <w:r w:rsidRPr="00B75915">
        <w:t> 2</w:t>
      </w:r>
      <w:proofErr w:type="gramEnd"/>
      <w:r w:rsidRPr="00B75915">
        <w:t xml:space="preserve">. The first clause is dependent because of the word </w:t>
      </w:r>
      <w:proofErr w:type="gramStart"/>
      <w:r w:rsidRPr="00B75915">
        <w:rPr>
          <w:rStyle w:val="Emphasis"/>
        </w:rPr>
        <w:t>There</w:t>
      </w:r>
      <w:proofErr w:type="gramEnd"/>
      <w:r w:rsidRPr="00B75915">
        <w:t>. –</w:t>
      </w:r>
      <w:r w:rsidRPr="00B75915">
        <w:br/>
      </w:r>
      <w:r>
        <w:tab/>
        <w:t xml:space="preserve"> </w:t>
      </w:r>
    </w:p>
    <w:p w:rsidR="00F8544F" w:rsidRDefault="00B46C1F" w:rsidP="00F15B61">
      <w:pPr>
        <w:pStyle w:val="NormalWeb"/>
        <w:spacing w:before="0" w:beforeAutospacing="0" w:after="0" w:afterAutospacing="0"/>
      </w:pPr>
      <w:r>
        <w:tab/>
      </w:r>
      <w:r w:rsidR="00F8544F">
        <w:t xml:space="preserve"> </w:t>
      </w:r>
      <w:r w:rsidR="00F15B61">
        <w:t xml:space="preserve">A dependent clause begins with a condition word.  The words </w:t>
      </w:r>
      <w:r w:rsidR="00F15B61" w:rsidRPr="00F15B61">
        <w:rPr>
          <w:i/>
        </w:rPr>
        <w:t>there</w:t>
      </w:r>
      <w:r w:rsidR="00F15B61">
        <w:t xml:space="preserve"> and </w:t>
      </w:r>
      <w:r w:rsidR="00F15B61" w:rsidRPr="00F15B61">
        <w:rPr>
          <w:i/>
        </w:rPr>
        <w:t>here</w:t>
      </w:r>
      <w:r w:rsidR="00F15B61">
        <w:t xml:space="preserve"> are not condition </w:t>
      </w:r>
      <w:r w:rsidR="00F15B61">
        <w:tab/>
        <w:t>words.</w:t>
      </w:r>
    </w:p>
    <w:p w:rsidR="00F8544F" w:rsidRDefault="00F8544F" w:rsidP="00F8544F">
      <w:pPr>
        <w:pStyle w:val="NormalWeb"/>
        <w:spacing w:before="0" w:beforeAutospacing="0" w:after="0" w:afterAutospacing="0"/>
      </w:pPr>
    </w:p>
    <w:p w:rsidR="00F8544F" w:rsidRPr="00B75915" w:rsidRDefault="00F8544F" w:rsidP="00F8544F">
      <w:pPr>
        <w:pStyle w:val="NormalWeb"/>
        <w:spacing w:before="0" w:beforeAutospacing="0" w:after="0" w:afterAutospacing="0"/>
      </w:pPr>
      <w:r w:rsidRPr="00B75915">
        <w:t> </w:t>
      </w:r>
    </w:p>
    <w:p w:rsidR="00F15B61" w:rsidRPr="00B75915" w:rsidRDefault="00F8544F" w:rsidP="00F15B61">
      <w:pPr>
        <w:pStyle w:val="NormalWeb"/>
        <w:spacing w:before="0" w:beforeAutospacing="0" w:after="0" w:afterAutospacing="0"/>
      </w:pPr>
      <w:proofErr w:type="gramStart"/>
      <w:r w:rsidRPr="00B75915">
        <w:t>F  3</w:t>
      </w:r>
      <w:proofErr w:type="gramEnd"/>
      <w:r w:rsidRPr="00B75915">
        <w:t xml:space="preserve">. The subject for the first clause is </w:t>
      </w:r>
      <w:proofErr w:type="gramStart"/>
      <w:r w:rsidRPr="00B75915">
        <w:rPr>
          <w:rStyle w:val="Emphasis"/>
        </w:rPr>
        <w:t>There</w:t>
      </w:r>
      <w:proofErr w:type="gramEnd"/>
      <w:r w:rsidRPr="00B75915">
        <w:t>.  </w:t>
      </w:r>
      <w:r w:rsidRPr="00B75915">
        <w:br/>
      </w:r>
      <w:r w:rsidRPr="00B75915">
        <w:br/>
      </w:r>
      <w:r>
        <w:tab/>
      </w:r>
      <w:r w:rsidR="00F15B61" w:rsidRPr="00B75915">
        <w:t xml:space="preserve">The words </w:t>
      </w:r>
      <w:r w:rsidR="00F15B61" w:rsidRPr="00B75915">
        <w:rPr>
          <w:rStyle w:val="Emphasis"/>
        </w:rPr>
        <w:t xml:space="preserve">there </w:t>
      </w:r>
      <w:r w:rsidR="00F15B61" w:rsidRPr="00B75915">
        <w:t xml:space="preserve">and </w:t>
      </w:r>
      <w:r w:rsidR="00F15B61" w:rsidRPr="00B75915">
        <w:rPr>
          <w:rStyle w:val="Emphasis"/>
        </w:rPr>
        <w:t xml:space="preserve">here </w:t>
      </w:r>
      <w:r w:rsidR="00F15B61" w:rsidRPr="00B75915">
        <w:t xml:space="preserve">are like place holders. When you see them, look on the other side of </w:t>
      </w:r>
      <w:r w:rsidR="00F15B61">
        <w:tab/>
      </w:r>
      <w:r w:rsidR="00F15B61" w:rsidRPr="00B75915">
        <w:t xml:space="preserve">the verb to find the subject. To test this theory, locate the subject (the word performing the </w:t>
      </w:r>
      <w:r w:rsidR="00F15B61">
        <w:tab/>
      </w:r>
      <w:r w:rsidR="00F15B61" w:rsidRPr="00B75915">
        <w:t xml:space="preserve">action of the verb), and change it from singular to plural or vice versa and notice if it impacts </w:t>
      </w:r>
      <w:r w:rsidR="00F15B61">
        <w:tab/>
      </w:r>
      <w:r w:rsidR="00F15B61" w:rsidRPr="00B75915">
        <w:t xml:space="preserve">the verb. In this clause, change the subject from </w:t>
      </w:r>
      <w:r w:rsidR="00F15B61" w:rsidRPr="00B75915">
        <w:rPr>
          <w:rStyle w:val="Emphasis"/>
        </w:rPr>
        <w:t xml:space="preserve">windows </w:t>
      </w:r>
      <w:r w:rsidR="00F15B61" w:rsidRPr="00B75915">
        <w:t xml:space="preserve">to </w:t>
      </w:r>
      <w:r w:rsidR="00F15B61" w:rsidRPr="00B75915">
        <w:rPr>
          <w:rStyle w:val="Emphasis"/>
        </w:rPr>
        <w:t>window</w:t>
      </w:r>
      <w:r w:rsidR="00F15B61" w:rsidRPr="00B75915">
        <w:t>:</w:t>
      </w:r>
    </w:p>
    <w:p w:rsidR="00F15B61" w:rsidRPr="00B75915" w:rsidRDefault="00F15B61" w:rsidP="00F15B61">
      <w:pPr>
        <w:pStyle w:val="NormalWeb"/>
        <w:spacing w:before="0" w:beforeAutospacing="0" w:after="0" w:afterAutospacing="0"/>
      </w:pPr>
      <w:r w:rsidRPr="00B75915">
        <w:t> </w:t>
      </w:r>
    </w:p>
    <w:p w:rsidR="00F15B61" w:rsidRDefault="00F15B61" w:rsidP="00F15B61">
      <w:pPr>
        <w:pStyle w:val="NormalWeb"/>
        <w:spacing w:before="0" w:beforeAutospacing="0" w:after="0" w:afterAutospacing="0"/>
      </w:pPr>
      <w:r w:rsidRPr="00F15B61">
        <w:rPr>
          <w:b/>
        </w:rPr>
        <w:tab/>
        <w:t xml:space="preserve">There </w:t>
      </w:r>
      <w:proofErr w:type="gramStart"/>
      <w:r w:rsidRPr="00F15B61">
        <w:rPr>
          <w:b/>
        </w:rPr>
        <w:t>is</w:t>
      </w:r>
      <w:proofErr w:type="gramEnd"/>
      <w:r w:rsidRPr="00F15B61">
        <w:rPr>
          <w:b/>
        </w:rPr>
        <w:t xml:space="preserve"> too few windows. </w:t>
      </w:r>
      <w:r>
        <w:rPr>
          <w:b/>
        </w:rPr>
        <w:t xml:space="preserve"> </w:t>
      </w:r>
      <w:r>
        <w:rPr>
          <w:b/>
        </w:rPr>
        <w:tab/>
      </w:r>
      <w:r w:rsidRPr="00F15B61">
        <w:rPr>
          <w:b/>
        </w:rPr>
        <w:br/>
      </w:r>
      <w:r w:rsidRPr="00B75915">
        <w:br/>
      </w:r>
      <w:r>
        <w:tab/>
      </w:r>
      <w:r w:rsidRPr="00B75915">
        <w:t xml:space="preserve">Because this doesn’t work, we know that the word </w:t>
      </w:r>
      <w:r w:rsidRPr="00B75915">
        <w:rPr>
          <w:rStyle w:val="Emphasis"/>
        </w:rPr>
        <w:t xml:space="preserve">window </w:t>
      </w:r>
      <w:r w:rsidRPr="00B75915">
        <w:t xml:space="preserve">controls the verb, so </w:t>
      </w:r>
      <w:proofErr w:type="gramStart"/>
      <w:r w:rsidRPr="00F15B61">
        <w:rPr>
          <w:i/>
        </w:rPr>
        <w:t>windows</w:t>
      </w:r>
      <w:r w:rsidRPr="00B75915">
        <w:t xml:space="preserve"> is</w:t>
      </w:r>
      <w:proofErr w:type="gramEnd"/>
      <w:r w:rsidRPr="00B75915">
        <w:t xml:space="preserve"> </w:t>
      </w:r>
      <w:r>
        <w:t>t</w:t>
      </w:r>
      <w:r w:rsidRPr="00B75915">
        <w:t xml:space="preserve">he </w:t>
      </w:r>
      <w:r>
        <w:tab/>
      </w:r>
      <w:r w:rsidRPr="00B75915">
        <w:t xml:space="preserve">subject, not the word </w:t>
      </w:r>
      <w:r w:rsidRPr="00B75915">
        <w:rPr>
          <w:rStyle w:val="Emphasis"/>
        </w:rPr>
        <w:t>there</w:t>
      </w:r>
      <w:r w:rsidRPr="00B75915">
        <w:t>. </w:t>
      </w:r>
    </w:p>
    <w:p w:rsidR="00F15B61" w:rsidRDefault="00F15B61" w:rsidP="00F15B61">
      <w:pPr>
        <w:pStyle w:val="NormalWeb"/>
        <w:spacing w:before="0" w:beforeAutospacing="0" w:after="0" w:afterAutospacing="0"/>
      </w:pPr>
    </w:p>
    <w:p w:rsidR="00F15B61" w:rsidRDefault="00F15B61" w:rsidP="00F15B61">
      <w:pPr>
        <w:pStyle w:val="NormalWeb"/>
        <w:spacing w:before="0" w:beforeAutospacing="0" w:after="0" w:afterAutospacing="0"/>
      </w:pPr>
      <w:r>
        <w:tab/>
        <w:t xml:space="preserve">The word </w:t>
      </w:r>
      <w:r w:rsidRPr="00B75915">
        <w:rPr>
          <w:i/>
        </w:rPr>
        <w:t>house</w:t>
      </w:r>
      <w:r>
        <w:t xml:space="preserve"> is not the verb because it is part of a prepositional phrase: </w:t>
      </w:r>
      <w:r w:rsidRPr="00B75915">
        <w:rPr>
          <w:i/>
        </w:rPr>
        <w:t>in this house</w:t>
      </w:r>
      <w:r>
        <w:t xml:space="preserve">.  </w:t>
      </w:r>
    </w:p>
    <w:p w:rsidR="00F15B61" w:rsidRDefault="00F15B61" w:rsidP="00F15B61">
      <w:pPr>
        <w:pStyle w:val="NormalWeb"/>
        <w:spacing w:before="0" w:beforeAutospacing="0" w:after="0" w:afterAutospacing="0"/>
      </w:pPr>
    </w:p>
    <w:p w:rsidR="00F15B61" w:rsidRDefault="00F15B61" w:rsidP="00F15B61">
      <w:pPr>
        <w:pStyle w:val="NormalWeb"/>
        <w:spacing w:before="0" w:beforeAutospacing="0" w:after="0" w:afterAutospacing="0"/>
      </w:pPr>
      <w:r>
        <w:tab/>
        <w:t xml:space="preserve">A preposition is “anything an airplane can do to a cloud” plus some other things.  Since an </w:t>
      </w:r>
    </w:p>
    <w:p w:rsidR="00F15B61" w:rsidRDefault="00F15B61" w:rsidP="00F15B61">
      <w:pPr>
        <w:pStyle w:val="NormalWeb"/>
        <w:spacing w:before="0" w:beforeAutospacing="0" w:after="0" w:afterAutospacing="0"/>
      </w:pPr>
      <w:r>
        <w:tab/>
      </w:r>
      <w:proofErr w:type="gramStart"/>
      <w:r>
        <w:t>airplane</w:t>
      </w:r>
      <w:proofErr w:type="gramEnd"/>
      <w:r>
        <w:t xml:space="preserve"> can be “in” a cloud, this is a preposition.  You are not going to find the subject </w:t>
      </w:r>
    </w:p>
    <w:p w:rsidR="00F15B61" w:rsidRDefault="00F15B61" w:rsidP="00F15B61">
      <w:pPr>
        <w:pStyle w:val="NormalWeb"/>
        <w:spacing w:before="0" w:beforeAutospacing="0" w:after="0" w:afterAutospacing="0"/>
      </w:pPr>
      <w:r>
        <w:tab/>
      </w:r>
      <w:proofErr w:type="gramStart"/>
      <w:r>
        <w:t>inside</w:t>
      </w:r>
      <w:proofErr w:type="gramEnd"/>
      <w:r>
        <w:t xml:space="preserve"> of a prepositional phrase.  If you are still unsure of a part of speech, look up the word in </w:t>
      </w:r>
      <w:r>
        <w:tab/>
        <w:t>a dictionary.</w:t>
      </w:r>
    </w:p>
    <w:p w:rsidR="00F15B61" w:rsidRDefault="00F15B61" w:rsidP="00F15B61">
      <w:pPr>
        <w:pStyle w:val="NormalWeb"/>
        <w:spacing w:before="0" w:beforeAutospacing="0" w:after="0" w:afterAutospacing="0"/>
      </w:pPr>
    </w:p>
    <w:p w:rsidR="00F8544F" w:rsidRDefault="00F15B61" w:rsidP="00F8544F">
      <w:pPr>
        <w:pStyle w:val="NormalWeb"/>
        <w:spacing w:before="0" w:beforeAutospacing="0" w:after="0" w:afterAutospacing="0"/>
      </w:pPr>
      <w:r>
        <w:tab/>
      </w:r>
      <w:r w:rsidR="00F8544F">
        <w:t xml:space="preserve">The subject is </w:t>
      </w:r>
      <w:r w:rsidR="00F8544F" w:rsidRPr="009B691C">
        <w:rPr>
          <w:i/>
        </w:rPr>
        <w:t>window</w:t>
      </w:r>
      <w:r w:rsidR="00F8544F">
        <w:rPr>
          <w:i/>
        </w:rPr>
        <w:t>s</w:t>
      </w:r>
      <w:r w:rsidR="00F8544F">
        <w:t xml:space="preserve">.  </w:t>
      </w:r>
    </w:p>
    <w:p w:rsidR="00F8544F" w:rsidRDefault="00F8544F" w:rsidP="00F8544F">
      <w:pPr>
        <w:pStyle w:val="NormalWeb"/>
        <w:spacing w:before="0" w:beforeAutospacing="0" w:after="0" w:afterAutospacing="0"/>
      </w:pPr>
    </w:p>
    <w:p w:rsidR="00F8544F" w:rsidRPr="00B75915" w:rsidRDefault="00F8544F" w:rsidP="00F8544F">
      <w:pPr>
        <w:pStyle w:val="NormalWeb"/>
        <w:spacing w:before="0" w:beforeAutospacing="0" w:after="0" w:afterAutospacing="0"/>
      </w:pPr>
      <w:r w:rsidRPr="00B75915">
        <w:t> </w:t>
      </w:r>
    </w:p>
    <w:p w:rsidR="00F15B61" w:rsidRDefault="00F8544F" w:rsidP="00F8544F">
      <w:pPr>
        <w:pStyle w:val="NormalWeb"/>
        <w:spacing w:before="0" w:beforeAutospacing="0" w:after="0" w:afterAutospacing="0"/>
      </w:pPr>
      <w:r w:rsidRPr="00B75915">
        <w:lastRenderedPageBreak/>
        <w:t>T</w:t>
      </w:r>
      <w:proofErr w:type="gramStart"/>
      <w:r w:rsidRPr="00B75915">
        <w:t>  4</w:t>
      </w:r>
      <w:proofErr w:type="gramEnd"/>
      <w:r w:rsidRPr="00B75915">
        <w:t xml:space="preserve">. The third clause is dependent because of the word </w:t>
      </w:r>
      <w:r w:rsidRPr="00B75915">
        <w:rPr>
          <w:rStyle w:val="Emphasis"/>
        </w:rPr>
        <w:t>when</w:t>
      </w:r>
      <w:r w:rsidRPr="00B75915">
        <w:t>. –</w:t>
      </w:r>
      <w:r w:rsidRPr="00B75915">
        <w:br/>
      </w:r>
      <w:r w:rsidRPr="00B75915">
        <w:br/>
      </w:r>
      <w:r>
        <w:rPr>
          <w:rStyle w:val="Emphasis"/>
        </w:rPr>
        <w:tab/>
      </w:r>
      <w:r w:rsidRPr="00B75915">
        <w:rPr>
          <w:rStyle w:val="Emphasis"/>
        </w:rPr>
        <w:t xml:space="preserve">When </w:t>
      </w:r>
      <w:r w:rsidRPr="00B75915">
        <w:t xml:space="preserve">is a condition word and even if it isn’t exactly the first word of the sentence, it </w:t>
      </w:r>
      <w:r w:rsidR="00F15B61">
        <w:t xml:space="preserve">is still at </w:t>
      </w:r>
    </w:p>
    <w:p w:rsidR="00B07299" w:rsidRDefault="00F15B61" w:rsidP="00F8544F">
      <w:pPr>
        <w:pStyle w:val="NormalWeb"/>
        <w:spacing w:before="0" w:beforeAutospacing="0" w:after="0" w:afterAutospacing="0"/>
      </w:pPr>
      <w:r>
        <w:tab/>
      </w:r>
      <w:proofErr w:type="gramStart"/>
      <w:r>
        <w:t>the</w:t>
      </w:r>
      <w:proofErr w:type="gramEnd"/>
      <w:r>
        <w:t xml:space="preserve"> beginning of the clause and it </w:t>
      </w:r>
      <w:r w:rsidR="00F8544F" w:rsidRPr="00B75915">
        <w:t>still makes the clause dependent.</w:t>
      </w:r>
      <w:r>
        <w:t xml:space="preserve">  </w:t>
      </w:r>
      <w:r w:rsidR="00B07299">
        <w:t xml:space="preserve">Condition words set up </w:t>
      </w:r>
    </w:p>
    <w:p w:rsidR="00B07299" w:rsidRDefault="00B07299" w:rsidP="00F8544F">
      <w:pPr>
        <w:pStyle w:val="NormalWeb"/>
        <w:spacing w:before="0" w:beforeAutospacing="0" w:after="0" w:afterAutospacing="0"/>
      </w:pPr>
      <w:r>
        <w:tab/>
      </w:r>
      <w:proofErr w:type="gramStart"/>
      <w:r>
        <w:t>conditions</w:t>
      </w:r>
      <w:proofErr w:type="gramEnd"/>
      <w:r>
        <w:t xml:space="preserve"> that require more information.  Using a period at the end of a stand-alone dependent </w:t>
      </w:r>
    </w:p>
    <w:p w:rsidR="00B07299" w:rsidRDefault="00B07299" w:rsidP="00F8544F">
      <w:pPr>
        <w:pStyle w:val="NormalWeb"/>
        <w:spacing w:before="0" w:beforeAutospacing="0" w:after="0" w:afterAutospacing="0"/>
      </w:pPr>
      <w:r>
        <w:tab/>
      </w:r>
      <w:proofErr w:type="gramStart"/>
      <w:r>
        <w:t>clause</w:t>
      </w:r>
      <w:proofErr w:type="gramEnd"/>
      <w:r>
        <w:t xml:space="preserve"> creates a sentence fragment, just part of a sentence.  This sentence </w:t>
      </w:r>
      <w:r>
        <w:sym w:font="Wingdings" w:char="F0E0"/>
      </w:r>
      <w:r>
        <w:t xml:space="preserve"> </w:t>
      </w:r>
      <w:proofErr w:type="gramStart"/>
      <w:r w:rsidRPr="006E1756">
        <w:rPr>
          <w:i/>
        </w:rPr>
        <w:t>If</w:t>
      </w:r>
      <w:proofErr w:type="gramEnd"/>
      <w:r w:rsidRPr="006E1756">
        <w:rPr>
          <w:i/>
        </w:rPr>
        <w:t xml:space="preserve"> I am late. </w:t>
      </w:r>
      <w:r>
        <w:sym w:font="Wingdings" w:char="F0DF"/>
      </w:r>
      <w:r>
        <w:t xml:space="preserve"> </w:t>
      </w:r>
      <w:proofErr w:type="gramStart"/>
      <w:r>
        <w:t>is</w:t>
      </w:r>
      <w:proofErr w:type="gramEnd"/>
      <w:r>
        <w:t xml:space="preserve"> a </w:t>
      </w:r>
    </w:p>
    <w:p w:rsidR="00B07299" w:rsidRDefault="00B07299" w:rsidP="00F8544F">
      <w:pPr>
        <w:pStyle w:val="NormalWeb"/>
        <w:spacing w:before="0" w:beforeAutospacing="0" w:after="0" w:afterAutospacing="0"/>
      </w:pPr>
      <w:r>
        <w:tab/>
      </w:r>
      <w:proofErr w:type="gramStart"/>
      <w:r>
        <w:t>sentence</w:t>
      </w:r>
      <w:proofErr w:type="gramEnd"/>
      <w:r>
        <w:t xml:space="preserve"> fragment.  The word </w:t>
      </w:r>
      <w:r w:rsidRPr="006E1756">
        <w:rPr>
          <w:i/>
        </w:rPr>
        <w:t>If</w:t>
      </w:r>
      <w:r>
        <w:t xml:space="preserve"> sets up a condition, which makes the clause dependent.  A </w:t>
      </w:r>
    </w:p>
    <w:p w:rsidR="00B07299" w:rsidRDefault="00B07299" w:rsidP="00F8544F">
      <w:pPr>
        <w:pStyle w:val="NormalWeb"/>
        <w:spacing w:before="0" w:beforeAutospacing="0" w:after="0" w:afterAutospacing="0"/>
      </w:pPr>
      <w:r>
        <w:tab/>
      </w:r>
      <w:proofErr w:type="gramStart"/>
      <w:r>
        <w:t>dependent</w:t>
      </w:r>
      <w:proofErr w:type="gramEnd"/>
      <w:r>
        <w:t xml:space="preserve"> clause needs to be attached to an independent clause.  Think of it this way: the </w:t>
      </w:r>
    </w:p>
    <w:p w:rsidR="00B07299" w:rsidRPr="006E1756" w:rsidRDefault="00B07299" w:rsidP="00F8544F">
      <w:pPr>
        <w:pStyle w:val="NormalWeb"/>
        <w:spacing w:before="0" w:beforeAutospacing="0" w:after="0" w:afterAutospacing="0"/>
        <w:rPr>
          <w:i/>
        </w:rPr>
      </w:pPr>
      <w:r>
        <w:tab/>
      </w:r>
      <w:proofErr w:type="gramStart"/>
      <w:r>
        <w:t>clause</w:t>
      </w:r>
      <w:proofErr w:type="gramEnd"/>
      <w:r>
        <w:t xml:space="preserve"> </w:t>
      </w:r>
      <w:r w:rsidRPr="00B07299">
        <w:rPr>
          <w:i/>
        </w:rPr>
        <w:t>if I am late</w:t>
      </w:r>
      <w:r>
        <w:t xml:space="preserve"> sets up a condition to say something, so it is incomplete.  </w:t>
      </w:r>
      <w:r w:rsidRPr="006E1756">
        <w:rPr>
          <w:i/>
        </w:rPr>
        <w:t xml:space="preserve">If I am late, I must </w:t>
      </w:r>
    </w:p>
    <w:p w:rsidR="00B07299" w:rsidRDefault="00B07299" w:rsidP="00F8544F">
      <w:pPr>
        <w:pStyle w:val="NormalWeb"/>
        <w:spacing w:before="0" w:beforeAutospacing="0" w:after="0" w:afterAutospacing="0"/>
      </w:pPr>
      <w:r w:rsidRPr="006E1756">
        <w:rPr>
          <w:i/>
        </w:rPr>
        <w:tab/>
      </w:r>
      <w:proofErr w:type="gramStart"/>
      <w:r w:rsidRPr="006E1756">
        <w:rPr>
          <w:i/>
        </w:rPr>
        <w:t>hurry</w:t>
      </w:r>
      <w:proofErr w:type="gramEnd"/>
      <w:r w:rsidRPr="006E1756">
        <w:rPr>
          <w:i/>
        </w:rPr>
        <w:t>.</w:t>
      </w:r>
      <w:r>
        <w:t xml:space="preserve">  The independent clause </w:t>
      </w:r>
      <w:r>
        <w:sym w:font="Wingdings" w:char="F0E0"/>
      </w:r>
      <w:r>
        <w:t xml:space="preserve"> </w:t>
      </w:r>
      <w:r w:rsidRPr="006E1756">
        <w:rPr>
          <w:i/>
        </w:rPr>
        <w:t>I must hurry</w:t>
      </w:r>
      <w:r>
        <w:t xml:space="preserve"> </w:t>
      </w:r>
      <w:r>
        <w:sym w:font="Wingdings" w:char="F0DF"/>
      </w:r>
      <w:r>
        <w:t xml:space="preserve"> makes this a complete sentence.  </w:t>
      </w:r>
    </w:p>
    <w:p w:rsidR="006E1756" w:rsidRDefault="00B07299" w:rsidP="00F8544F">
      <w:pPr>
        <w:pStyle w:val="NormalWeb"/>
        <w:spacing w:before="0" w:beforeAutospacing="0" w:after="0" w:afterAutospacing="0"/>
      </w:pPr>
      <w:r>
        <w:tab/>
      </w:r>
    </w:p>
    <w:p w:rsidR="00F8544F" w:rsidRPr="00B75915" w:rsidRDefault="006E1756" w:rsidP="00F8544F">
      <w:pPr>
        <w:pStyle w:val="NormalWeb"/>
        <w:spacing w:before="0" w:beforeAutospacing="0" w:after="0" w:afterAutospacing="0"/>
      </w:pPr>
      <w:r>
        <w:tab/>
      </w:r>
      <w:r w:rsidR="00F15B61">
        <w:t>And the word</w:t>
      </w:r>
      <w:r w:rsidR="00F8544F" w:rsidRPr="00B75915">
        <w:t> </w:t>
      </w:r>
      <w:proofErr w:type="gramStart"/>
      <w:r w:rsidR="00F8544F" w:rsidRPr="00B75915">
        <w:rPr>
          <w:rStyle w:val="Emphasis"/>
        </w:rPr>
        <w:t>Furthermore</w:t>
      </w:r>
      <w:proofErr w:type="gramEnd"/>
      <w:r w:rsidR="00F8544F" w:rsidRPr="00B75915">
        <w:t>,</w:t>
      </w:r>
      <w:r>
        <w:t xml:space="preserve"> </w:t>
      </w:r>
      <w:r w:rsidR="00F8544F" w:rsidRPr="00B75915">
        <w:t>by the way, is a conjunctive adverb. </w:t>
      </w:r>
    </w:p>
    <w:p w:rsidR="00F8544F" w:rsidRPr="00B75915" w:rsidRDefault="00F8544F" w:rsidP="00F8544F">
      <w:pPr>
        <w:pStyle w:val="NormalWeb"/>
        <w:spacing w:before="0" w:beforeAutospacing="0" w:after="0" w:afterAutospacing="0"/>
      </w:pPr>
      <w:r w:rsidRPr="00B75915">
        <w:t> </w:t>
      </w:r>
    </w:p>
    <w:p w:rsidR="00F8544F" w:rsidRPr="00B75915" w:rsidRDefault="00F8544F" w:rsidP="00F8544F">
      <w:pPr>
        <w:pStyle w:val="NormalWeb"/>
        <w:spacing w:before="0" w:beforeAutospacing="0" w:after="0" w:afterAutospacing="0"/>
      </w:pPr>
      <w:r w:rsidRPr="00B75915">
        <w:t>F</w:t>
      </w:r>
      <w:proofErr w:type="gramStart"/>
      <w:r w:rsidRPr="00B75915">
        <w:t> </w:t>
      </w:r>
      <w:r>
        <w:t xml:space="preserve"> </w:t>
      </w:r>
      <w:r w:rsidRPr="00B75915">
        <w:t>5</w:t>
      </w:r>
      <w:proofErr w:type="gramEnd"/>
      <w:r w:rsidRPr="00B75915">
        <w:t>. The subject for the fourth clause is</w:t>
      </w:r>
      <w:r>
        <w:t xml:space="preserve"> </w:t>
      </w:r>
      <w:r w:rsidRPr="00B75915">
        <w:rPr>
          <w:rStyle w:val="Emphasis"/>
        </w:rPr>
        <w:t>windows</w:t>
      </w:r>
      <w:r w:rsidRPr="00B75915">
        <w:t>. –</w:t>
      </w:r>
      <w:r w:rsidRPr="00B75915">
        <w:br/>
      </w:r>
      <w:r w:rsidRPr="00B75915">
        <w:br/>
      </w:r>
      <w:r>
        <w:tab/>
      </w:r>
      <w:r w:rsidRPr="00B75915">
        <w:t xml:space="preserve">The word </w:t>
      </w:r>
      <w:r w:rsidRPr="009B691C">
        <w:rPr>
          <w:i/>
        </w:rPr>
        <w:t>windows</w:t>
      </w:r>
      <w:r w:rsidRPr="00B75915">
        <w:t xml:space="preserve"> </w:t>
      </w:r>
      <w:proofErr w:type="gramStart"/>
      <w:r w:rsidRPr="00B75915">
        <w:t>is</w:t>
      </w:r>
      <w:proofErr w:type="gramEnd"/>
      <w:r w:rsidRPr="00B75915">
        <w:t xml:space="preserve"> part of a prepositional phrase. </w:t>
      </w:r>
      <w:r>
        <w:t xml:space="preserve"> Disregard </w:t>
      </w:r>
      <w:r w:rsidRPr="00B75915">
        <w:t xml:space="preserve">the prepositional phrase in </w:t>
      </w:r>
      <w:r>
        <w:tab/>
      </w:r>
      <w:r w:rsidRPr="00B75915">
        <w:t>your </w:t>
      </w:r>
      <w:r>
        <w:t>when establishing the subject</w:t>
      </w:r>
      <w:r w:rsidRPr="00B75915">
        <w:t>.</w:t>
      </w:r>
    </w:p>
    <w:p w:rsidR="00F8544F" w:rsidRPr="00B75915" w:rsidRDefault="00F8544F" w:rsidP="00F8544F">
      <w:pPr>
        <w:pStyle w:val="NormalWeb"/>
        <w:spacing w:before="0" w:beforeAutospacing="0" w:after="0" w:afterAutospacing="0"/>
      </w:pPr>
      <w:r w:rsidRPr="00B75915">
        <w:t>               </w:t>
      </w:r>
    </w:p>
    <w:p w:rsidR="00F8544F" w:rsidRPr="00B75915" w:rsidRDefault="00F8544F" w:rsidP="00F8544F">
      <w:pPr>
        <w:pStyle w:val="NormalWeb"/>
        <w:spacing w:before="0" w:beforeAutospacing="0" w:after="0" w:afterAutospacing="0"/>
      </w:pPr>
      <w:r w:rsidRPr="00B75915">
        <w:t>                     S                              V      </w:t>
      </w:r>
      <w:r>
        <w:t xml:space="preserve">  </w:t>
      </w:r>
      <w:r w:rsidRPr="00B75915">
        <w:t>V   </w:t>
      </w:r>
      <w:r>
        <w:t xml:space="preserve">  </w:t>
      </w:r>
      <w:r w:rsidRPr="00B75915">
        <w:rPr>
          <w:strike/>
        </w:rPr>
        <w:t>V</w:t>
      </w:r>
    </w:p>
    <w:p w:rsidR="00F8544F" w:rsidRPr="00B75915" w:rsidRDefault="00F8544F" w:rsidP="00F8544F">
      <w:pPr>
        <w:pStyle w:val="NormalWeb"/>
        <w:spacing w:before="0" w:beforeAutospacing="0" w:after="0" w:afterAutospacing="0"/>
      </w:pPr>
      <w:r w:rsidRPr="00B75915">
        <w:t>            </w:t>
      </w:r>
      <w:proofErr w:type="gramStart"/>
      <w:r w:rsidRPr="00B75915">
        <w:t>the</w:t>
      </w:r>
      <w:proofErr w:type="gramEnd"/>
      <w:r w:rsidRPr="00B75915">
        <w:t xml:space="preserve"> number </w:t>
      </w:r>
      <w:r w:rsidRPr="00B75915">
        <w:rPr>
          <w:strike/>
        </w:rPr>
        <w:t>of windows</w:t>
      </w:r>
      <w:r w:rsidRPr="00B75915">
        <w:t xml:space="preserve"> would have to be even greater              </w:t>
      </w:r>
    </w:p>
    <w:p w:rsidR="00F8544F" w:rsidRPr="00B75915" w:rsidRDefault="00F8544F" w:rsidP="00F8544F">
      <w:pPr>
        <w:pStyle w:val="NormalWeb"/>
        <w:spacing w:before="0" w:beforeAutospacing="0" w:after="0" w:afterAutospacing="0"/>
      </w:pPr>
      <w:r w:rsidRPr="00B75915">
        <w:t> </w:t>
      </w:r>
    </w:p>
    <w:p w:rsidR="00F8544F" w:rsidRDefault="00F8544F" w:rsidP="00F8544F">
      <w:pPr>
        <w:pStyle w:val="NormalWeb"/>
        <w:spacing w:before="0" w:beforeAutospacing="0" w:after="0" w:afterAutospacing="0"/>
      </w:pPr>
      <w:r>
        <w:tab/>
        <w:t xml:space="preserve">The subject is </w:t>
      </w:r>
      <w:r w:rsidRPr="009B691C">
        <w:rPr>
          <w:i/>
        </w:rPr>
        <w:t>number</w:t>
      </w:r>
      <w:r>
        <w:t xml:space="preserve">.  </w:t>
      </w:r>
    </w:p>
    <w:p w:rsidR="00F8544F" w:rsidRDefault="00F8544F" w:rsidP="00F8544F">
      <w:pPr>
        <w:pStyle w:val="NormalWeb"/>
        <w:spacing w:before="0" w:beforeAutospacing="0" w:after="0" w:afterAutospacing="0"/>
      </w:pPr>
    </w:p>
    <w:p w:rsidR="00671673" w:rsidRDefault="00F8544F" w:rsidP="00671673">
      <w:pPr>
        <w:pStyle w:val="NormalWeb"/>
        <w:spacing w:before="0" w:beforeAutospacing="0" w:after="0" w:afterAutospacing="0"/>
      </w:pPr>
      <w:r>
        <w:tab/>
      </w:r>
    </w:p>
    <w:p w:rsidR="00671673" w:rsidRDefault="00671673" w:rsidP="00671673">
      <w:pPr>
        <w:pStyle w:val="NormalWeb"/>
        <w:spacing w:before="0" w:beforeAutospacing="0" w:after="0" w:afterAutospacing="0"/>
      </w:pPr>
    </w:p>
    <w:p w:rsidR="00F8544F" w:rsidRPr="00B75915" w:rsidRDefault="00F8544F" w:rsidP="00F8544F">
      <w:pPr>
        <w:pStyle w:val="NormalWeb"/>
        <w:spacing w:before="0" w:beforeAutospacing="0" w:after="0" w:afterAutospacing="0"/>
      </w:pPr>
      <w:r w:rsidRPr="00B75915">
        <w:t>F</w:t>
      </w:r>
      <w:proofErr w:type="gramStart"/>
      <w:r w:rsidRPr="00B75915">
        <w:t>  6</w:t>
      </w:r>
      <w:proofErr w:type="gramEnd"/>
      <w:r w:rsidRPr="00B75915">
        <w:t xml:space="preserve">. The main verbs for the second clause are </w:t>
      </w:r>
      <w:r w:rsidRPr="00B75915">
        <w:rPr>
          <w:rStyle w:val="Emphasis"/>
        </w:rPr>
        <w:t>would not want</w:t>
      </w:r>
      <w:r w:rsidRPr="00B75915">
        <w:t>. –</w:t>
      </w:r>
      <w:r w:rsidRPr="00B75915">
        <w:br/>
      </w:r>
      <w:r w:rsidRPr="00B75915">
        <w:br/>
      </w:r>
      <w:r>
        <w:tab/>
      </w:r>
      <w:r w:rsidRPr="00B75915">
        <w:t xml:space="preserve">The word </w:t>
      </w:r>
      <w:r w:rsidRPr="00B75915">
        <w:rPr>
          <w:rStyle w:val="Emphasis"/>
        </w:rPr>
        <w:t xml:space="preserve">not </w:t>
      </w:r>
      <w:r w:rsidRPr="00B75915">
        <w:t xml:space="preserve">is not a verb, so the main verbs are </w:t>
      </w:r>
      <w:r w:rsidRPr="00B75915">
        <w:rPr>
          <w:rStyle w:val="Emphasis"/>
        </w:rPr>
        <w:t>would want</w:t>
      </w:r>
      <w:r w:rsidRPr="00B75915">
        <w:t xml:space="preserve">. It is acceptable to interrupt main </w:t>
      </w:r>
      <w:r>
        <w:tab/>
      </w:r>
      <w:r w:rsidRPr="00B75915">
        <w:t>verbs. </w:t>
      </w:r>
    </w:p>
    <w:p w:rsidR="00F8544F" w:rsidRPr="00B75915" w:rsidRDefault="00F8544F" w:rsidP="00F8544F">
      <w:pPr>
        <w:pStyle w:val="NormalWeb"/>
        <w:spacing w:before="0" w:beforeAutospacing="0" w:after="0" w:afterAutospacing="0"/>
      </w:pPr>
      <w:r w:rsidRPr="00B75915">
        <w:t> </w:t>
      </w:r>
    </w:p>
    <w:p w:rsidR="00671673" w:rsidRDefault="00671673" w:rsidP="00671673">
      <w:pPr>
        <w:pStyle w:val="NormalWeb"/>
        <w:spacing w:before="0" w:beforeAutospacing="0" w:after="0" w:afterAutospacing="0"/>
        <w:rPr>
          <w:i/>
        </w:rPr>
      </w:pPr>
      <w:r>
        <w:tab/>
        <w:t xml:space="preserve">Now let’s consider that entire clause: </w:t>
      </w:r>
      <w:r w:rsidRPr="00671673">
        <w:rPr>
          <w:i/>
        </w:rPr>
        <w:t>and I would not want to live in a gloomy home</w:t>
      </w:r>
    </w:p>
    <w:p w:rsidR="00671673" w:rsidRDefault="00671673" w:rsidP="00671673">
      <w:pPr>
        <w:pStyle w:val="NormalWeb"/>
        <w:spacing w:before="0" w:beforeAutospacing="0" w:after="0" w:afterAutospacing="0"/>
      </w:pPr>
    </w:p>
    <w:p w:rsidR="00671673" w:rsidRDefault="00671673" w:rsidP="00671673">
      <w:pPr>
        <w:pStyle w:val="NormalWeb"/>
        <w:spacing w:before="0" w:beforeAutospacing="0" w:after="0" w:afterAutospacing="0"/>
      </w:pPr>
      <w:r>
        <w:tab/>
        <w:t>N</w:t>
      </w:r>
      <w:r w:rsidRPr="00B75915">
        <w:t xml:space="preserve">ote that the main verbs </w:t>
      </w:r>
      <w:r>
        <w:t xml:space="preserve">do not include </w:t>
      </w:r>
      <w:proofErr w:type="gramStart"/>
      <w:r w:rsidRPr="00B75915">
        <w:rPr>
          <w:rStyle w:val="Emphasis"/>
        </w:rPr>
        <w:t>to be</w:t>
      </w:r>
      <w:proofErr w:type="gramEnd"/>
      <w:r>
        <w:rPr>
          <w:rStyle w:val="Emphasis"/>
        </w:rPr>
        <w:t xml:space="preserve"> </w:t>
      </w:r>
      <w:r>
        <w:t>because that is a</w:t>
      </w:r>
      <w:r w:rsidRPr="00B75915">
        <w:t>n infinitive. </w:t>
      </w:r>
    </w:p>
    <w:p w:rsidR="00671673" w:rsidRDefault="00671673" w:rsidP="00671673">
      <w:pPr>
        <w:pStyle w:val="NormalWeb"/>
        <w:spacing w:before="0" w:beforeAutospacing="0" w:after="0" w:afterAutospacing="0"/>
      </w:pPr>
      <w:r>
        <w:tab/>
        <w:t xml:space="preserve">Infinitives are verbs that begin with </w:t>
      </w:r>
      <w:r w:rsidRPr="006E1756">
        <w:rPr>
          <w:i/>
        </w:rPr>
        <w:t>to</w:t>
      </w:r>
      <w:r>
        <w:t>: to speak, to be, to go, to listen, etc.</w:t>
      </w:r>
    </w:p>
    <w:p w:rsidR="00671673" w:rsidRPr="00B75915" w:rsidRDefault="00671673" w:rsidP="00671673">
      <w:pPr>
        <w:pStyle w:val="NormalWeb"/>
        <w:spacing w:before="0" w:beforeAutospacing="0" w:after="0" w:afterAutospacing="0"/>
      </w:pPr>
      <w:r>
        <w:tab/>
        <w:t xml:space="preserve">In Spanish, infinitives are actually one word: </w:t>
      </w:r>
      <w:proofErr w:type="spellStart"/>
      <w:r>
        <w:t>hablar</w:t>
      </w:r>
      <w:proofErr w:type="spellEnd"/>
      <w:r>
        <w:t xml:space="preserve">,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, </w:t>
      </w:r>
      <w:proofErr w:type="spellStart"/>
      <w:r>
        <w:t>escuchar</w:t>
      </w:r>
      <w:proofErr w:type="spellEnd"/>
      <w:r>
        <w:t xml:space="preserve">, etc. </w:t>
      </w:r>
      <w:r w:rsidRPr="00B75915">
        <w:t> </w:t>
      </w:r>
    </w:p>
    <w:p w:rsidR="00671673" w:rsidRDefault="00671673" w:rsidP="00671673">
      <w:pPr>
        <w:pStyle w:val="NormalWeb"/>
        <w:spacing w:before="0" w:beforeAutospacing="0" w:after="0" w:afterAutospacing="0"/>
      </w:pPr>
      <w:r>
        <w:tab/>
      </w:r>
    </w:p>
    <w:p w:rsidR="00671673" w:rsidRDefault="00671673" w:rsidP="00671673">
      <w:pPr>
        <w:pStyle w:val="NormalWeb"/>
        <w:spacing w:before="0" w:beforeAutospacing="0" w:after="0" w:afterAutospacing="0"/>
      </w:pPr>
      <w:r>
        <w:tab/>
      </w:r>
      <w:r w:rsidRPr="00B75915">
        <w:t> It is not typically acceptable</w:t>
      </w:r>
      <w:r>
        <w:t xml:space="preserve"> </w:t>
      </w:r>
      <w:r w:rsidRPr="00B75915">
        <w:t>to</w:t>
      </w:r>
      <w:r>
        <w:t xml:space="preserve"> </w:t>
      </w:r>
      <w:r w:rsidRPr="00B75915">
        <w:t>interrupt infinitives. </w:t>
      </w:r>
    </w:p>
    <w:p w:rsidR="00671673" w:rsidRDefault="00671673" w:rsidP="00671673">
      <w:pPr>
        <w:pStyle w:val="NormalWeb"/>
        <w:spacing w:before="0" w:beforeAutospacing="0" w:after="0" w:afterAutospacing="0"/>
      </w:pPr>
      <w:r>
        <w:t xml:space="preserve">  </w:t>
      </w:r>
      <w:r>
        <w:tab/>
      </w:r>
      <w:r w:rsidRPr="00B75915">
        <w:t xml:space="preserve">That is called a split </w:t>
      </w:r>
      <w:r>
        <w:t>i</w:t>
      </w:r>
      <w:r w:rsidRPr="00B75915">
        <w:t>nfinitive. </w:t>
      </w:r>
    </w:p>
    <w:p w:rsidR="00671673" w:rsidRDefault="00671673" w:rsidP="00671673">
      <w:pPr>
        <w:pStyle w:val="NormalWeb"/>
        <w:spacing w:before="0" w:beforeAutospacing="0" w:after="0" w:afterAutospacing="0"/>
      </w:pPr>
      <w:r>
        <w:tab/>
        <w:t xml:space="preserve">Consider how in Spanish that would not even be possible.  </w:t>
      </w:r>
    </w:p>
    <w:p w:rsidR="00671673" w:rsidRDefault="00671673" w:rsidP="00671673">
      <w:pPr>
        <w:pStyle w:val="NormalWeb"/>
        <w:spacing w:before="0" w:beforeAutospacing="0" w:after="0" w:afterAutospacing="0"/>
      </w:pPr>
    </w:p>
    <w:p w:rsidR="00671673" w:rsidRDefault="00671673" w:rsidP="00671673">
      <w:pPr>
        <w:pStyle w:val="NormalWeb"/>
        <w:spacing w:before="0" w:beforeAutospacing="0" w:after="0" w:afterAutospacing="0"/>
      </w:pPr>
      <w:r>
        <w:tab/>
        <w:t xml:space="preserve">NONSTANDARD: I want you </w:t>
      </w:r>
      <w:r w:rsidRPr="006E1756">
        <w:rPr>
          <w:i/>
        </w:rPr>
        <w:t>to</w:t>
      </w:r>
      <w:r>
        <w:t xml:space="preserve"> completely </w:t>
      </w:r>
      <w:r w:rsidRPr="006E1756">
        <w:rPr>
          <w:i/>
        </w:rPr>
        <w:t xml:space="preserve">eat </w:t>
      </w:r>
      <w:r>
        <w:t>your vegetables.</w:t>
      </w:r>
    </w:p>
    <w:p w:rsidR="00671673" w:rsidRDefault="00671673" w:rsidP="00671673">
      <w:pPr>
        <w:pStyle w:val="NormalWeb"/>
        <w:spacing w:before="0" w:beforeAutospacing="0" w:after="0" w:afterAutospacing="0"/>
      </w:pPr>
      <w:r>
        <w:tab/>
        <w:t xml:space="preserve">STANDARD: I want you </w:t>
      </w:r>
      <w:r w:rsidRPr="006E1756">
        <w:rPr>
          <w:i/>
        </w:rPr>
        <w:t>to eat</w:t>
      </w:r>
      <w:r>
        <w:t xml:space="preserve"> your vegetables completely.</w:t>
      </w:r>
    </w:p>
    <w:p w:rsidR="00671673" w:rsidRDefault="00671673" w:rsidP="00671673">
      <w:pPr>
        <w:pStyle w:val="NormalWeb"/>
        <w:spacing w:before="0" w:beforeAutospacing="0" w:after="0" w:afterAutospacing="0"/>
      </w:pPr>
    </w:p>
    <w:p w:rsidR="00671673" w:rsidRDefault="00671673" w:rsidP="00671673">
      <w:pPr>
        <w:pStyle w:val="NormalWeb"/>
        <w:spacing w:before="0" w:beforeAutospacing="0" w:after="0" w:afterAutospacing="0"/>
      </w:pPr>
      <w:r>
        <w:tab/>
      </w:r>
      <w:r w:rsidRPr="00B75915">
        <w:t xml:space="preserve">The trend in splitting infinitives is moving into greater acceptance, and you will see </w:t>
      </w:r>
      <w:r>
        <w:t xml:space="preserve">split </w:t>
      </w:r>
      <w:r>
        <w:tab/>
      </w:r>
      <w:r w:rsidRPr="00B75915">
        <w:t xml:space="preserve">infinitives in more current writing. But it is best to avoid doing that, so your </w:t>
      </w:r>
      <w:r>
        <w:tab/>
      </w:r>
      <w:r w:rsidRPr="00B75915">
        <w:t>instructor does</w:t>
      </w:r>
      <w:r>
        <w:t xml:space="preserve"> </w:t>
      </w:r>
      <w:r w:rsidRPr="00B75915">
        <w:t>n</w:t>
      </w:r>
      <w:r>
        <w:t>o</w:t>
      </w:r>
      <w:r w:rsidRPr="00B75915">
        <w:t>t think you do</w:t>
      </w:r>
      <w:r>
        <w:t xml:space="preserve"> </w:t>
      </w:r>
      <w:r w:rsidRPr="00B75915">
        <w:t>n</w:t>
      </w:r>
      <w:r>
        <w:t>o</w:t>
      </w:r>
      <w:r w:rsidRPr="00B75915">
        <w:t xml:space="preserve">t know better. When your </w:t>
      </w:r>
      <w:r>
        <w:t>essays</w:t>
      </w:r>
      <w:r w:rsidRPr="00B75915">
        <w:t xml:space="preserve"> become much more </w:t>
      </w:r>
      <w:r>
        <w:lastRenderedPageBreak/>
        <w:tab/>
      </w:r>
      <w:r w:rsidRPr="00B75915">
        <w:t xml:space="preserve">professional sounding, your professors will </w:t>
      </w:r>
      <w:r>
        <w:t>likely allow</w:t>
      </w:r>
      <w:r w:rsidRPr="00B75915">
        <w:t xml:space="preserve"> greater leeway in your diction and </w:t>
      </w:r>
      <w:r>
        <w:tab/>
      </w:r>
      <w:r w:rsidRPr="00B75915">
        <w:t>syntax. </w:t>
      </w:r>
      <w:r>
        <w:t xml:space="preserve"> </w:t>
      </w:r>
      <w:r w:rsidRPr="00B75915">
        <w:t>They will trust that you do know better and are making those choices for effect. </w:t>
      </w:r>
    </w:p>
    <w:p w:rsidR="00671673" w:rsidRDefault="00671673" w:rsidP="00671673">
      <w:pPr>
        <w:pStyle w:val="NormalWeb"/>
        <w:spacing w:before="0" w:beforeAutospacing="0" w:after="0" w:afterAutospacing="0"/>
      </w:pPr>
      <w:r>
        <w:tab/>
      </w:r>
      <w:r w:rsidRPr="00B75915">
        <w:t>Or they</w:t>
      </w:r>
      <w:r>
        <w:t xml:space="preserve"> </w:t>
      </w:r>
      <w:r w:rsidRPr="00B75915">
        <w:t>will simply not notice because your writing has such a lovely and dynamic flow. </w:t>
      </w:r>
    </w:p>
    <w:p w:rsidR="00671673" w:rsidRDefault="00671673" w:rsidP="00671673">
      <w:pPr>
        <w:pStyle w:val="NormalWeb"/>
        <w:spacing w:before="0" w:beforeAutospacing="0" w:after="0" w:afterAutospacing="0"/>
      </w:pPr>
    </w:p>
    <w:p w:rsidR="00671673" w:rsidRDefault="00671673" w:rsidP="00671673">
      <w:pPr>
        <w:pStyle w:val="NormalWeb"/>
        <w:spacing w:before="0" w:beforeAutospacing="0" w:after="0" w:afterAutospacing="0"/>
      </w:pPr>
      <w:r>
        <w:tab/>
        <w:t xml:space="preserve">Splitting infinitives can work depending upon audience, but not so much in formal writing. </w:t>
      </w:r>
    </w:p>
    <w:p w:rsidR="00F8544F" w:rsidRPr="00B75915" w:rsidRDefault="00F8544F" w:rsidP="00671673">
      <w:pPr>
        <w:pStyle w:val="NormalWeb"/>
        <w:spacing w:before="0" w:beforeAutospacing="0" w:after="0" w:afterAutospacing="0"/>
      </w:pPr>
    </w:p>
    <w:p w:rsidR="00F8544F" w:rsidRPr="00B75915" w:rsidRDefault="00F8544F" w:rsidP="00F8544F">
      <w:pPr>
        <w:pStyle w:val="NormalWeb"/>
        <w:spacing w:before="0" w:beforeAutospacing="0" w:after="0" w:afterAutospacing="0"/>
      </w:pPr>
      <w:r w:rsidRPr="00B75915">
        <w:t>F</w:t>
      </w:r>
      <w:proofErr w:type="gramStart"/>
      <w:r w:rsidRPr="00B75915">
        <w:t>  7</w:t>
      </w:r>
      <w:proofErr w:type="gramEnd"/>
      <w:r w:rsidRPr="00B75915">
        <w:t xml:space="preserve">. There should be a comma between </w:t>
      </w:r>
      <w:r w:rsidRPr="00B75915">
        <w:rPr>
          <w:rStyle w:val="Emphasis"/>
        </w:rPr>
        <w:t xml:space="preserve">and </w:t>
      </w:r>
      <w:proofErr w:type="spellStart"/>
      <w:r w:rsidRPr="00B75915">
        <w:t>and</w:t>
      </w:r>
      <w:proofErr w:type="spellEnd"/>
      <w:r w:rsidRPr="00B75915">
        <w:t xml:space="preserve"> </w:t>
      </w:r>
      <w:r w:rsidRPr="00B75915">
        <w:rPr>
          <w:rStyle w:val="Emphasis"/>
        </w:rPr>
        <w:t xml:space="preserve">I </w:t>
      </w:r>
      <w:r w:rsidRPr="00B75915">
        <w:t>to separate the first two clauses. –</w:t>
      </w:r>
      <w:r w:rsidRPr="00B75915">
        <w:br/>
      </w:r>
      <w:r w:rsidRPr="00B75915">
        <w:br/>
      </w:r>
      <w:r>
        <w:tab/>
      </w:r>
      <w:r w:rsidRPr="00B75915">
        <w:t xml:space="preserve">There should be a comma between the two clauses, but the comma comes before the word </w:t>
      </w:r>
      <w:r>
        <w:tab/>
      </w:r>
      <w:r w:rsidRPr="00B75915">
        <w:rPr>
          <w:rStyle w:val="Emphasis"/>
        </w:rPr>
        <w:t>and</w:t>
      </w:r>
      <w:r w:rsidRPr="00B75915">
        <w:t xml:space="preserve">. Recall the pneumonic about Comma Boy and his Backup? The backup is the </w:t>
      </w:r>
      <w:r>
        <w:tab/>
      </w:r>
      <w:r w:rsidRPr="00B75915">
        <w:t xml:space="preserve">coordinating conjunction and the backup </w:t>
      </w:r>
      <w:r>
        <w:t>backs up the hero</w:t>
      </w:r>
      <w:r w:rsidR="00671673">
        <w:t xml:space="preserve"> (the comma).</w:t>
      </w:r>
      <w:r>
        <w:t xml:space="preserve">  </w:t>
      </w:r>
      <w:r w:rsidRPr="00B75915">
        <w:t>  </w:t>
      </w:r>
    </w:p>
    <w:p w:rsidR="00F8544F" w:rsidRDefault="00F8544F" w:rsidP="00F8544F">
      <w:pPr>
        <w:pStyle w:val="NormalWeb"/>
        <w:spacing w:before="0" w:beforeAutospacing="0" w:after="0" w:afterAutospacing="0"/>
      </w:pPr>
      <w:r w:rsidRPr="00B75915">
        <w:t> </w:t>
      </w:r>
    </w:p>
    <w:p w:rsidR="00734EBF" w:rsidRDefault="00734EBF" w:rsidP="00F8544F">
      <w:pPr>
        <w:pStyle w:val="NormalWeb"/>
        <w:spacing w:before="0" w:beforeAutospacing="0" w:after="0" w:afterAutospacing="0"/>
      </w:pPr>
      <w:r>
        <w:t xml:space="preserve">           V                     S</w:t>
      </w:r>
      <w:r>
        <w:tab/>
      </w:r>
      <w:r>
        <w:tab/>
      </w:r>
      <w:r>
        <w:tab/>
        <w:t xml:space="preserve"> S   V        </w:t>
      </w:r>
      <w:r>
        <w:tab/>
        <w:t xml:space="preserve">V   </w:t>
      </w:r>
      <w:r w:rsidRPr="00734EBF">
        <w:rPr>
          <w:i/>
        </w:rPr>
        <w:t>infinitive</w:t>
      </w:r>
      <w:r>
        <w:tab/>
      </w:r>
    </w:p>
    <w:p w:rsidR="00734EBF" w:rsidRDefault="00734EBF" w:rsidP="00F8544F">
      <w:pPr>
        <w:pStyle w:val="NormalWeb"/>
        <w:spacing w:before="0" w:beforeAutospacing="0" w:after="0" w:afterAutospacing="0"/>
      </w:pPr>
      <w:r w:rsidRPr="00734EBF">
        <w:rPr>
          <w:highlight w:val="green"/>
        </w:rPr>
        <w:t>There are too few windows in this house</w:t>
      </w:r>
      <w:r>
        <w:t>,</w:t>
      </w:r>
      <w:r w:rsidRPr="00B75915">
        <w:t xml:space="preserve"> </w:t>
      </w:r>
      <w:r w:rsidRPr="00734EBF">
        <w:rPr>
          <w:highlight w:val="cyan"/>
        </w:rPr>
        <w:t xml:space="preserve">and I would not want </w:t>
      </w:r>
      <w:r w:rsidRPr="00734EBF">
        <w:rPr>
          <w:i/>
          <w:highlight w:val="cyan"/>
        </w:rPr>
        <w:t>to live</w:t>
      </w:r>
      <w:r w:rsidRPr="00734EBF">
        <w:rPr>
          <w:highlight w:val="cyan"/>
        </w:rPr>
        <w:t xml:space="preserve"> in a gloomy home</w:t>
      </w:r>
    </w:p>
    <w:p w:rsidR="00734EBF" w:rsidRDefault="00734EBF" w:rsidP="00F8544F">
      <w:pPr>
        <w:pStyle w:val="NormalWeb"/>
        <w:spacing w:before="0" w:beforeAutospacing="0" w:after="0" w:afterAutospacing="0"/>
      </w:pPr>
      <w:r>
        <w:t xml:space="preserve">      </w:t>
      </w:r>
      <w:r>
        <w:tab/>
      </w:r>
      <w:r>
        <w:tab/>
        <w:t>First clause</w:t>
      </w:r>
      <w:r>
        <w:tab/>
      </w:r>
      <w:r>
        <w:tab/>
        <w:t>Comma</w:t>
      </w:r>
      <w:r>
        <w:tab/>
        <w:t>Second clause</w:t>
      </w:r>
    </w:p>
    <w:p w:rsidR="00671673" w:rsidRDefault="00671673" w:rsidP="00F8544F">
      <w:pPr>
        <w:pStyle w:val="NormalWeb"/>
        <w:spacing w:before="0" w:beforeAutospacing="0" w:after="0" w:afterAutospacing="0"/>
      </w:pPr>
    </w:p>
    <w:p w:rsidR="00F8544F" w:rsidRPr="00B75915" w:rsidRDefault="00F8544F" w:rsidP="00F8544F">
      <w:pPr>
        <w:pStyle w:val="NormalWeb"/>
        <w:spacing w:before="0" w:beforeAutospacing="0" w:after="0" w:afterAutospacing="0"/>
      </w:pPr>
      <w:r w:rsidRPr="00B75915">
        <w:t>F</w:t>
      </w:r>
      <w:proofErr w:type="gramStart"/>
      <w:r w:rsidRPr="00B75915">
        <w:t>  8</w:t>
      </w:r>
      <w:proofErr w:type="gramEnd"/>
      <w:r w:rsidRPr="00B75915">
        <w:t xml:space="preserve">. The word </w:t>
      </w:r>
      <w:r w:rsidRPr="00B75915">
        <w:rPr>
          <w:rStyle w:val="Emphasis"/>
        </w:rPr>
        <w:t xml:space="preserve">too </w:t>
      </w:r>
      <w:r w:rsidRPr="00B75915">
        <w:t xml:space="preserve">should be </w:t>
      </w:r>
      <w:r w:rsidRPr="00B75915">
        <w:rPr>
          <w:rStyle w:val="Emphasis"/>
        </w:rPr>
        <w:t>to</w:t>
      </w:r>
      <w:r w:rsidRPr="00B75915">
        <w:t>. –</w:t>
      </w:r>
      <w:r w:rsidRPr="00B75915">
        <w:br/>
      </w:r>
      <w:r w:rsidRPr="00B75915">
        <w:br/>
      </w:r>
      <w:r>
        <w:rPr>
          <w:rStyle w:val="Emphasis"/>
        </w:rPr>
        <w:tab/>
      </w:r>
      <w:r w:rsidRPr="00B75915">
        <w:rPr>
          <w:rStyle w:val="Emphasis"/>
        </w:rPr>
        <w:t xml:space="preserve">Too </w:t>
      </w:r>
      <w:r w:rsidRPr="00B75915">
        <w:t>means too much or too many, so it is correct here. </w:t>
      </w:r>
    </w:p>
    <w:p w:rsidR="00F8544F" w:rsidRPr="00B75915" w:rsidRDefault="00F8544F" w:rsidP="00F8544F">
      <w:pPr>
        <w:spacing w:after="240"/>
      </w:pPr>
      <w:r>
        <w:tab/>
      </w:r>
      <w:r w:rsidRPr="00B75915">
        <w:t> </w:t>
      </w:r>
      <w:r w:rsidRPr="00B75915">
        <w:br/>
      </w:r>
      <w:r w:rsidRPr="00B75915">
        <w:br/>
      </w:r>
    </w:p>
    <w:p w:rsidR="00B53A79" w:rsidRDefault="00B53A79"/>
    <w:sectPr w:rsidR="00B53A79" w:rsidSect="00F8544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544F"/>
    <w:rsid w:val="00014B30"/>
    <w:rsid w:val="001C2046"/>
    <w:rsid w:val="00222DE2"/>
    <w:rsid w:val="00671673"/>
    <w:rsid w:val="006E1756"/>
    <w:rsid w:val="006E2500"/>
    <w:rsid w:val="00734EBF"/>
    <w:rsid w:val="0093165B"/>
    <w:rsid w:val="00B07299"/>
    <w:rsid w:val="00B46C1F"/>
    <w:rsid w:val="00B53A79"/>
    <w:rsid w:val="00BE7280"/>
    <w:rsid w:val="00F15B61"/>
    <w:rsid w:val="00F8544F"/>
    <w:rsid w:val="00FD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4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544F"/>
    <w:pPr>
      <w:spacing w:before="100" w:beforeAutospacing="1" w:after="100" w:afterAutospacing="1"/>
    </w:pPr>
  </w:style>
  <w:style w:type="character" w:styleId="Emphasis">
    <w:name w:val="Emphasis"/>
    <w:qFormat/>
    <w:rsid w:val="00F854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2016-08-19T16:19:00Z</dcterms:created>
  <dcterms:modified xsi:type="dcterms:W3CDTF">2016-08-19T16:19:00Z</dcterms:modified>
</cp:coreProperties>
</file>