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1" w:rsidRPr="008220F1" w:rsidRDefault="008220F1" w:rsidP="008220F1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8220F1">
        <w:rPr>
          <w:rFonts w:eastAsia="Times New Roman"/>
          <w:sz w:val="20"/>
          <w:szCs w:val="20"/>
        </w:rPr>
        <w:t>2015 APENGLISH LITERATURE AND COMPOSITION FREE-RESPONSE QUESTIONS</w:t>
      </w:r>
    </w:p>
    <w:p w:rsidR="008220F1" w:rsidRPr="008220F1" w:rsidRDefault="008220F1" w:rsidP="008220F1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8220F1">
        <w:rPr>
          <w:rFonts w:eastAsia="Times New Roman"/>
          <w:sz w:val="20"/>
          <w:szCs w:val="20"/>
        </w:rPr>
        <w:t>ENGLISH LITERATURE AND COMPOSITION</w:t>
      </w:r>
    </w:p>
    <w:p w:rsidR="008220F1" w:rsidRPr="008220F1" w:rsidRDefault="008220F1" w:rsidP="008220F1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8220F1">
        <w:rPr>
          <w:rFonts w:eastAsia="Times New Roman"/>
          <w:sz w:val="20"/>
          <w:szCs w:val="20"/>
        </w:rPr>
        <w:t xml:space="preserve">SECTION </w:t>
      </w:r>
      <w:proofErr w:type="gramStart"/>
      <w:r w:rsidRPr="008220F1">
        <w:rPr>
          <w:rFonts w:eastAsia="Times New Roman"/>
          <w:sz w:val="20"/>
          <w:szCs w:val="20"/>
        </w:rPr>
        <w:t>II</w:t>
      </w:r>
      <w:r>
        <w:rPr>
          <w:rFonts w:eastAsia="Times New Roman"/>
          <w:sz w:val="20"/>
          <w:szCs w:val="20"/>
        </w:rPr>
        <w:t xml:space="preserve">  </w:t>
      </w:r>
      <w:r w:rsidRPr="008220F1">
        <w:rPr>
          <w:rFonts w:eastAsia="Times New Roman"/>
          <w:sz w:val="20"/>
          <w:szCs w:val="20"/>
        </w:rPr>
        <w:t>Total</w:t>
      </w:r>
      <w:proofErr w:type="gramEnd"/>
      <w:r w:rsidRPr="008220F1">
        <w:rPr>
          <w:rFonts w:eastAsia="Times New Roman"/>
          <w:sz w:val="20"/>
          <w:szCs w:val="20"/>
        </w:rPr>
        <w:t xml:space="preserve"> time — 2 hours</w:t>
      </w:r>
    </w:p>
    <w:p w:rsidR="008220F1" w:rsidRPr="008220F1" w:rsidRDefault="008220F1" w:rsidP="008220F1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8220F1">
        <w:rPr>
          <w:rFonts w:eastAsia="Times New Roman"/>
          <w:sz w:val="20"/>
          <w:szCs w:val="20"/>
        </w:rPr>
        <w:t>Question 1</w:t>
      </w:r>
    </w:p>
    <w:p w:rsidR="008220F1" w:rsidRPr="008220F1" w:rsidRDefault="008220F1" w:rsidP="008220F1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proofErr w:type="gramStart"/>
      <w:r w:rsidRPr="008220F1">
        <w:rPr>
          <w:rFonts w:eastAsia="Times New Roman"/>
          <w:sz w:val="20"/>
          <w:szCs w:val="20"/>
        </w:rPr>
        <w:t>(Suggested time — 40 minutes.</w:t>
      </w:r>
      <w:proofErr w:type="gramEnd"/>
      <w:r w:rsidRPr="008220F1">
        <w:rPr>
          <w:rFonts w:eastAsia="Times New Roman"/>
          <w:sz w:val="20"/>
          <w:szCs w:val="20"/>
        </w:rPr>
        <w:t xml:space="preserve"> This question counts as one-third of the total essay section score.)</w:t>
      </w:r>
    </w:p>
    <w:p w:rsidR="008220F1" w:rsidRPr="008220F1" w:rsidRDefault="008220F1" w:rsidP="008220F1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8220F1" w:rsidRPr="008220F1" w:rsidRDefault="008220F1" w:rsidP="008220F1">
      <w:pPr>
        <w:spacing w:after="0" w:line="240" w:lineRule="auto"/>
        <w:rPr>
          <w:rFonts w:eastAsia="Times New Roman"/>
          <w:sz w:val="20"/>
          <w:szCs w:val="20"/>
        </w:rPr>
      </w:pPr>
      <w:r w:rsidRPr="008220F1">
        <w:rPr>
          <w:rFonts w:eastAsia="Times New Roman"/>
          <w:sz w:val="20"/>
          <w:szCs w:val="20"/>
        </w:rPr>
        <w:t xml:space="preserve">In the following poem by Caribbean writer Derek Walcott, the speaker recalls a childhood experience of visiting </w:t>
      </w:r>
    </w:p>
    <w:p w:rsidR="008220F1" w:rsidRPr="008220F1" w:rsidRDefault="008220F1" w:rsidP="008220F1">
      <w:pPr>
        <w:spacing w:after="0" w:line="240" w:lineRule="auto"/>
        <w:rPr>
          <w:rFonts w:eastAsia="Times New Roman"/>
          <w:sz w:val="20"/>
          <w:szCs w:val="20"/>
        </w:rPr>
      </w:pPr>
      <w:proofErr w:type="gramStart"/>
      <w:r w:rsidRPr="008220F1">
        <w:rPr>
          <w:rFonts w:eastAsia="Times New Roman"/>
          <w:sz w:val="20"/>
          <w:szCs w:val="20"/>
        </w:rPr>
        <w:t>an</w:t>
      </w:r>
      <w:proofErr w:type="gramEnd"/>
      <w:r w:rsidRPr="008220F1">
        <w:rPr>
          <w:rFonts w:eastAsia="Times New Roman"/>
          <w:sz w:val="20"/>
          <w:szCs w:val="20"/>
        </w:rPr>
        <w:t xml:space="preserve"> elderly woman storyteller. Read the poem carefully. Then, in a well-developed essay, discuss the speaker’s </w:t>
      </w:r>
    </w:p>
    <w:p w:rsidR="008220F1" w:rsidRPr="008220F1" w:rsidRDefault="008220F1" w:rsidP="008220F1">
      <w:pPr>
        <w:spacing w:after="0" w:line="240" w:lineRule="auto"/>
        <w:rPr>
          <w:rFonts w:eastAsia="Times New Roman"/>
          <w:sz w:val="20"/>
          <w:szCs w:val="20"/>
        </w:rPr>
      </w:pPr>
      <w:proofErr w:type="gramStart"/>
      <w:r w:rsidRPr="008220F1">
        <w:rPr>
          <w:rFonts w:eastAsia="Times New Roman"/>
          <w:sz w:val="20"/>
          <w:szCs w:val="20"/>
        </w:rPr>
        <w:t>recollection</w:t>
      </w:r>
      <w:proofErr w:type="gramEnd"/>
      <w:r w:rsidRPr="008220F1">
        <w:rPr>
          <w:rFonts w:eastAsia="Times New Roman"/>
          <w:sz w:val="20"/>
          <w:szCs w:val="20"/>
        </w:rPr>
        <w:t xml:space="preserve"> and analyze how Walcott uses poetic devices to convey the significance of the experience. </w:t>
      </w:r>
    </w:p>
    <w:p w:rsidR="008220F1" w:rsidRPr="00063AB2" w:rsidRDefault="008220F1" w:rsidP="008220F1">
      <w:pPr>
        <w:spacing w:after="0" w:line="240" w:lineRule="auto"/>
        <w:rPr>
          <w:rFonts w:eastAsia="Times New Roman"/>
          <w:sz w:val="20"/>
          <w:szCs w:val="20"/>
        </w:rPr>
      </w:pPr>
    </w:p>
    <w:p w:rsidR="008220F1" w:rsidRPr="00A51177" w:rsidRDefault="008220F1" w:rsidP="008220F1">
      <w:pPr>
        <w:spacing w:after="0" w:line="240" w:lineRule="auto"/>
        <w:jc w:val="center"/>
        <w:rPr>
          <w:rFonts w:eastAsia="Times New Roman"/>
          <w:sz w:val="22"/>
          <w:szCs w:val="22"/>
        </w:rPr>
      </w:pPr>
      <w:r w:rsidRPr="00A51177">
        <w:rPr>
          <w:rFonts w:eastAsia="Times New Roman"/>
          <w:sz w:val="22"/>
          <w:szCs w:val="22"/>
        </w:rPr>
        <w:t>XIV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6210"/>
      </w:tblGrid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With the frenzy of an old snake shedding its skin,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the speckled road, scored with ruts, smelling of mold,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twisted on itself and reentered the forest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>Line</w:t>
            </w: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A51177">
              <w:rPr>
                <w:rFonts w:eastAsia="Times New Roman"/>
                <w:sz w:val="22"/>
                <w:szCs w:val="22"/>
              </w:rPr>
              <w:t>where</w:t>
            </w:r>
            <w:proofErr w:type="gramEnd"/>
            <w:r w:rsidRPr="00A51177">
              <w:rPr>
                <w:rFonts w:eastAsia="Times New Roman"/>
                <w:sz w:val="22"/>
                <w:szCs w:val="22"/>
              </w:rPr>
              <w:t xml:space="preserve"> the dasheen</w:t>
            </w:r>
            <w:r w:rsidRPr="00A51177">
              <w:rPr>
                <w:rFonts w:eastAsia="Times New Roman"/>
                <w:sz w:val="22"/>
                <w:szCs w:val="22"/>
                <w:vertAlign w:val="superscript"/>
              </w:rPr>
              <w:t>1</w:t>
            </w:r>
            <w:r w:rsidRPr="00A51177">
              <w:rPr>
                <w:rFonts w:eastAsia="Times New Roman"/>
                <w:sz w:val="22"/>
                <w:szCs w:val="22"/>
              </w:rPr>
              <w:t>leaves thicken and folk stories begin.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Sunset would threaten us as we climbed closer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to her house up the asphalt hill road, whose yam vines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wrangled over gutters with the dark reek of moss,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>the shutters closing like the eyelids of that mimosa</w:t>
            </w:r>
            <w:r w:rsidRPr="00A51177">
              <w:rPr>
                <w:rFonts w:eastAsia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called Ti-Marie; then — lucent as paper lanterns, </w:t>
            </w:r>
          </w:p>
        </w:tc>
      </w:tr>
      <w:tr w:rsidR="008220F1" w:rsidRPr="00A51177" w:rsidTr="006B037E">
        <w:trPr>
          <w:trHeight w:val="314"/>
        </w:trPr>
        <w:tc>
          <w:tcPr>
            <w:tcW w:w="630" w:type="dxa"/>
          </w:tcPr>
          <w:p w:rsidR="008220F1" w:rsidRPr="00A51177" w:rsidRDefault="008220F1" w:rsidP="00A51177">
            <w:pPr>
              <w:spacing w:after="120"/>
              <w:jc w:val="right"/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>10</w:t>
            </w:r>
          </w:p>
          <w:p w:rsidR="008220F1" w:rsidRPr="00A51177" w:rsidRDefault="008220F1" w:rsidP="00A51177">
            <w:pPr>
              <w:spacing w:after="120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A51177">
            <w:pPr>
              <w:spacing w:after="120"/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lamplight glowed through the ribs, house after house —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A51177">
              <w:rPr>
                <w:rFonts w:eastAsia="Times New Roman"/>
                <w:sz w:val="22"/>
                <w:szCs w:val="22"/>
              </w:rPr>
              <w:t>there</w:t>
            </w:r>
            <w:proofErr w:type="gramEnd"/>
            <w:r w:rsidRPr="00A51177">
              <w:rPr>
                <w:rFonts w:eastAsia="Times New Roman"/>
                <w:sz w:val="22"/>
                <w:szCs w:val="22"/>
              </w:rPr>
              <w:t xml:space="preserve"> was her own lamp at the black twist of the path.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There’s childhood, and there’s childhood’s aftermath.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She began to remember at the minute of the fireflies,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to the sound of pipe water banging in kerosene tins,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A51177">
              <w:rPr>
                <w:rFonts w:eastAsia="Times New Roman"/>
                <w:sz w:val="22"/>
                <w:szCs w:val="22"/>
              </w:rPr>
              <w:t>stories</w:t>
            </w:r>
            <w:proofErr w:type="gramEnd"/>
            <w:r w:rsidRPr="00A51177">
              <w:rPr>
                <w:rFonts w:eastAsia="Times New Roman"/>
                <w:sz w:val="22"/>
                <w:szCs w:val="22"/>
              </w:rPr>
              <w:t xml:space="preserve"> she told to my brother and myself.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Her leaves were the libraries of the Caribbean.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The luck that was ours, those fragrant origins!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Her head was magnificent, </w:t>
            </w:r>
            <w:proofErr w:type="spellStart"/>
            <w:r w:rsidRPr="00A51177">
              <w:rPr>
                <w:rFonts w:eastAsia="Times New Roman"/>
                <w:sz w:val="22"/>
                <w:szCs w:val="22"/>
              </w:rPr>
              <w:t>Sidone</w:t>
            </w:r>
            <w:proofErr w:type="spellEnd"/>
            <w:r w:rsidRPr="00A51177">
              <w:rPr>
                <w:rFonts w:eastAsia="Times New Roman"/>
                <w:sz w:val="22"/>
                <w:szCs w:val="22"/>
              </w:rPr>
              <w:t>. In the gully of her</w:t>
            </w:r>
            <w:r w:rsidR="00A51177">
              <w:rPr>
                <w:rFonts w:eastAsia="Times New Roman"/>
                <w:sz w:val="22"/>
                <w:szCs w:val="22"/>
              </w:rPr>
              <w:t xml:space="preserve"> </w:t>
            </w:r>
            <w:r w:rsidRPr="00A51177">
              <w:rPr>
                <w:rFonts w:eastAsia="Times New Roman"/>
                <w:sz w:val="22"/>
                <w:szCs w:val="22"/>
              </w:rPr>
              <w:t xml:space="preserve">voice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A51177">
              <w:rPr>
                <w:rFonts w:eastAsia="Times New Roman"/>
                <w:sz w:val="22"/>
                <w:szCs w:val="22"/>
              </w:rPr>
              <w:t>shadows</w:t>
            </w:r>
            <w:proofErr w:type="gramEnd"/>
            <w:r w:rsidRPr="00A51177">
              <w:rPr>
                <w:rFonts w:eastAsia="Times New Roman"/>
                <w:sz w:val="22"/>
                <w:szCs w:val="22"/>
              </w:rPr>
              <w:t xml:space="preserve"> stood up and walked, her voice travels my shelves.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6B037E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6210" w:type="dxa"/>
          </w:tcPr>
          <w:p w:rsidR="008220F1" w:rsidRPr="00A51177" w:rsidRDefault="008220F1" w:rsidP="006B037E">
            <w:pPr>
              <w:rPr>
                <w:rFonts w:eastAsia="Times New Roman"/>
                <w:sz w:val="22"/>
                <w:szCs w:val="22"/>
              </w:rPr>
            </w:pPr>
            <w:r w:rsidRPr="00A51177">
              <w:rPr>
                <w:rFonts w:eastAsia="Times New Roman"/>
                <w:sz w:val="22"/>
                <w:szCs w:val="22"/>
              </w:rPr>
              <w:t xml:space="preserve">She was the lamplight in the stare of two mesmerized boys </w:t>
            </w:r>
          </w:p>
        </w:tc>
      </w:tr>
      <w:tr w:rsidR="008220F1" w:rsidRPr="00A51177" w:rsidTr="006B037E">
        <w:tc>
          <w:tcPr>
            <w:tcW w:w="630" w:type="dxa"/>
          </w:tcPr>
          <w:p w:rsidR="008220F1" w:rsidRPr="00A51177" w:rsidRDefault="008220F1" w:rsidP="00A51177">
            <w:pPr>
              <w:spacing w:after="120"/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0" w:type="dxa"/>
          </w:tcPr>
          <w:p w:rsidR="008220F1" w:rsidRDefault="008220F1" w:rsidP="00A51177">
            <w:pPr>
              <w:spacing w:after="120"/>
              <w:rPr>
                <w:rFonts w:eastAsia="Times New Roman"/>
                <w:sz w:val="22"/>
                <w:szCs w:val="22"/>
              </w:rPr>
            </w:pPr>
            <w:proofErr w:type="gramStart"/>
            <w:r w:rsidRPr="00A51177">
              <w:rPr>
                <w:rFonts w:eastAsia="Times New Roman"/>
                <w:sz w:val="22"/>
                <w:szCs w:val="22"/>
              </w:rPr>
              <w:t>still</w:t>
            </w:r>
            <w:proofErr w:type="gramEnd"/>
            <w:r w:rsidRPr="00A51177">
              <w:rPr>
                <w:rFonts w:eastAsia="Times New Roman"/>
                <w:sz w:val="22"/>
                <w:szCs w:val="22"/>
              </w:rPr>
              <w:t xml:space="preserve"> joined in one shadow, indivisible twins. </w:t>
            </w:r>
          </w:p>
          <w:p w:rsidR="00A51177" w:rsidRPr="00A51177" w:rsidRDefault="00A51177" w:rsidP="00A51177">
            <w:pPr>
              <w:spacing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220F1" w:rsidRPr="00063AB2" w:rsidRDefault="008220F1" w:rsidP="008220F1">
      <w:pPr>
        <w:spacing w:after="0" w:line="240" w:lineRule="auto"/>
        <w:ind w:left="1440" w:firstLine="720"/>
        <w:rPr>
          <w:rFonts w:eastAsia="Times New Roman"/>
          <w:sz w:val="20"/>
          <w:szCs w:val="20"/>
        </w:rPr>
      </w:pPr>
      <w:r w:rsidRPr="00063AB2">
        <w:rPr>
          <w:rFonts w:eastAsia="Times New Roman"/>
          <w:sz w:val="20"/>
          <w:szCs w:val="20"/>
        </w:rPr>
        <w:t>1</w:t>
      </w:r>
      <w:r w:rsidR="00A51177">
        <w:rPr>
          <w:rFonts w:eastAsia="Times New Roman"/>
          <w:sz w:val="20"/>
          <w:szCs w:val="20"/>
        </w:rPr>
        <w:t xml:space="preserve"> </w:t>
      </w:r>
      <w:r w:rsidRPr="00063AB2">
        <w:rPr>
          <w:rFonts w:eastAsia="Times New Roman"/>
          <w:sz w:val="20"/>
          <w:szCs w:val="20"/>
        </w:rPr>
        <w:t xml:space="preserve">dasheen: tropical plant with large leaves </w:t>
      </w:r>
    </w:p>
    <w:p w:rsidR="008220F1" w:rsidRDefault="008220F1" w:rsidP="008220F1">
      <w:pPr>
        <w:spacing w:after="0" w:line="240" w:lineRule="auto"/>
        <w:ind w:left="1440" w:firstLine="720"/>
        <w:rPr>
          <w:rFonts w:eastAsia="Times New Roman"/>
          <w:sz w:val="20"/>
          <w:szCs w:val="20"/>
        </w:rPr>
      </w:pPr>
      <w:r w:rsidRPr="00063AB2">
        <w:rPr>
          <w:rFonts w:eastAsia="Times New Roman"/>
          <w:sz w:val="20"/>
          <w:szCs w:val="20"/>
        </w:rPr>
        <w:t>2</w:t>
      </w:r>
      <w:r w:rsidR="00A51177">
        <w:rPr>
          <w:rFonts w:eastAsia="Times New Roman"/>
          <w:sz w:val="20"/>
          <w:szCs w:val="20"/>
        </w:rPr>
        <w:t xml:space="preserve"> </w:t>
      </w:r>
      <w:proofErr w:type="gramStart"/>
      <w:r w:rsidRPr="00063AB2">
        <w:rPr>
          <w:rFonts w:eastAsia="Times New Roman"/>
          <w:sz w:val="20"/>
          <w:szCs w:val="20"/>
        </w:rPr>
        <w:t>mimosa</w:t>
      </w:r>
      <w:proofErr w:type="gramEnd"/>
      <w:r w:rsidRPr="00063AB2">
        <w:rPr>
          <w:rFonts w:eastAsia="Times New Roman"/>
          <w:sz w:val="20"/>
          <w:szCs w:val="20"/>
        </w:rPr>
        <w:t xml:space="preserve">: tropical plant whose leaves close or droop when touched or shaken </w:t>
      </w:r>
    </w:p>
    <w:p w:rsidR="008220F1" w:rsidRPr="00063AB2" w:rsidRDefault="008220F1" w:rsidP="008220F1">
      <w:pPr>
        <w:spacing w:after="0" w:line="240" w:lineRule="auto"/>
        <w:rPr>
          <w:rFonts w:eastAsia="Times New Roman"/>
          <w:sz w:val="20"/>
          <w:szCs w:val="20"/>
        </w:rPr>
      </w:pPr>
    </w:p>
    <w:p w:rsidR="008220F1" w:rsidRPr="00A51177" w:rsidRDefault="008220F1" w:rsidP="008220F1">
      <w:pPr>
        <w:spacing w:after="0" w:line="240" w:lineRule="auto"/>
        <w:ind w:left="1440" w:firstLine="720"/>
        <w:rPr>
          <w:rFonts w:eastAsia="Times New Roman"/>
          <w:sz w:val="18"/>
          <w:szCs w:val="18"/>
        </w:rPr>
      </w:pPr>
      <w:proofErr w:type="gramStart"/>
      <w:r w:rsidRPr="00A51177">
        <w:rPr>
          <w:rFonts w:eastAsia="Times New Roman"/>
          <w:sz w:val="18"/>
          <w:szCs w:val="18"/>
        </w:rPr>
        <w:t xml:space="preserve">“XIV” from MIDSUMMER by Derek </w:t>
      </w:r>
      <w:proofErr w:type="spellStart"/>
      <w:r w:rsidRPr="00A51177">
        <w:rPr>
          <w:rFonts w:eastAsia="Times New Roman"/>
          <w:sz w:val="18"/>
          <w:szCs w:val="18"/>
        </w:rPr>
        <w:t>Walcott.Copyright</w:t>
      </w:r>
      <w:proofErr w:type="spellEnd"/>
      <w:r w:rsidRPr="00A51177">
        <w:rPr>
          <w:rFonts w:eastAsia="Times New Roman"/>
          <w:sz w:val="18"/>
          <w:szCs w:val="18"/>
        </w:rPr>
        <w:t xml:space="preserve"> © 1984 by Derek Walcott.</w:t>
      </w:r>
      <w:proofErr w:type="gramEnd"/>
    </w:p>
    <w:p w:rsidR="00B53A79" w:rsidRPr="00A51177" w:rsidRDefault="008220F1" w:rsidP="00A51177">
      <w:pPr>
        <w:spacing w:after="0" w:line="240" w:lineRule="auto"/>
        <w:ind w:left="1440" w:firstLine="720"/>
        <w:rPr>
          <w:sz w:val="18"/>
          <w:szCs w:val="18"/>
        </w:rPr>
      </w:pPr>
      <w:r w:rsidRPr="00A51177">
        <w:rPr>
          <w:rFonts w:eastAsia="Times New Roman"/>
          <w:sz w:val="18"/>
          <w:szCs w:val="18"/>
        </w:rPr>
        <w:t>Reprinted by permission of Farrar, Straus and Giroux, LLC and Faber and Faber Ltd</w:t>
      </w:r>
    </w:p>
    <w:sectPr w:rsidR="00B53A79" w:rsidRPr="00A51177" w:rsidSect="008220F1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220F1"/>
    <w:rsid w:val="001C2046"/>
    <w:rsid w:val="00222DE2"/>
    <w:rsid w:val="00441801"/>
    <w:rsid w:val="008220F1"/>
    <w:rsid w:val="00A51177"/>
    <w:rsid w:val="00B53A79"/>
    <w:rsid w:val="00B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F1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0F1"/>
    <w:pPr>
      <w:spacing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2016-03-13T15:02:00Z</dcterms:created>
  <dcterms:modified xsi:type="dcterms:W3CDTF">2016-03-13T15:29:00Z</dcterms:modified>
</cp:coreProperties>
</file>