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D3564" w14:textId="77777777" w:rsidR="001173FD" w:rsidRPr="00F73C4E" w:rsidRDefault="001173FD" w:rsidP="006C278B">
      <w:pPr>
        <w:shd w:val="clear" w:color="auto" w:fill="FFFFFF"/>
        <w:spacing w:line="240" w:lineRule="auto"/>
        <w:rPr>
          <w:rFonts w:ascii="Times New Roman" w:eastAsia="Times New Roman" w:hAnsi="Times New Roman" w:cs="Times New Roman"/>
          <w:b/>
          <w:sz w:val="24"/>
        </w:rPr>
      </w:pPr>
      <w:r w:rsidRPr="001173FD">
        <w:rPr>
          <w:rFonts w:ascii="Times New Roman" w:eastAsia="Times New Roman" w:hAnsi="Times New Roman" w:cs="Times New Roman"/>
          <w:b/>
        </w:rPr>
        <w:t>Drama Terminology</w:t>
      </w:r>
    </w:p>
    <w:p w14:paraId="6255F85F" w14:textId="77777777" w:rsidR="006C278B" w:rsidRPr="006C278B"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rPr>
        <w:t xml:space="preserve">1.  </w:t>
      </w:r>
      <w:r w:rsidR="006C278B" w:rsidRPr="006C278B">
        <w:rPr>
          <w:rFonts w:ascii="Times New Roman" w:eastAsia="Times New Roman" w:hAnsi="Times New Roman" w:cs="Times New Roman"/>
        </w:rPr>
        <w:t>existentialism --</w:t>
      </w:r>
      <w:r w:rsidR="006C278B" w:rsidRPr="002573F5">
        <w:rPr>
          <w:rFonts w:ascii="Times New Roman" w:eastAsia="Times New Roman" w:hAnsi="Times New Roman" w:cs="Times New Roman"/>
        </w:rPr>
        <w:t> </w:t>
      </w:r>
      <w:r w:rsidR="006C278B" w:rsidRPr="006C278B">
        <w:rPr>
          <w:rFonts w:ascii="Times New Roman" w:eastAsia="Times New Roman" w:hAnsi="Times New Roman" w:cs="Times New Roman"/>
          <w:spacing w:val="8"/>
        </w:rPr>
        <w:t>a chiefly 20th century philosophical movement embracing diverse doctrines but centering on analysis of individual</w:t>
      </w:r>
      <w:r w:rsidR="006C278B" w:rsidRPr="002573F5">
        <w:rPr>
          <w:rFonts w:ascii="Times New Roman" w:eastAsia="Times New Roman" w:hAnsi="Times New Roman" w:cs="Times New Roman"/>
          <w:spacing w:val="8"/>
        </w:rPr>
        <w:t> </w:t>
      </w:r>
      <w:hyperlink r:id="rId5" w:tgtFrame="_blank" w:history="1">
        <w:r w:rsidR="006C278B" w:rsidRPr="002573F5">
          <w:rPr>
            <w:rFonts w:ascii="Times New Roman" w:eastAsia="Times New Roman" w:hAnsi="Times New Roman" w:cs="Times New Roman"/>
            <w:spacing w:val="8"/>
            <w:u w:val="single"/>
          </w:rPr>
          <w:t>existence</w:t>
        </w:r>
      </w:hyperlink>
      <w:r w:rsidR="006C278B" w:rsidRPr="002573F5">
        <w:rPr>
          <w:rFonts w:ascii="Times New Roman" w:eastAsia="Times New Roman" w:hAnsi="Times New Roman" w:cs="Times New Roman"/>
          <w:spacing w:val="8"/>
        </w:rPr>
        <w:t> in an unfathomable universe and the plight of the individual who must assume ultimate responsibility for acts of free will without any certain knowledge of what is right or wrong or good or bad</w:t>
      </w:r>
    </w:p>
    <w:p w14:paraId="17263373" w14:textId="77777777" w:rsidR="006C278B" w:rsidRPr="006C278B" w:rsidRDefault="006C278B" w:rsidP="006C278B">
      <w:pPr>
        <w:shd w:val="clear" w:color="auto" w:fill="FFFFFF"/>
        <w:spacing w:line="240" w:lineRule="auto"/>
        <w:rPr>
          <w:rFonts w:ascii="Times New Roman" w:eastAsia="Times New Roman" w:hAnsi="Times New Roman" w:cs="Times New Roman"/>
        </w:rPr>
      </w:pPr>
      <w:r w:rsidRPr="006C278B">
        <w:rPr>
          <w:rFonts w:ascii="Times New Roman" w:eastAsia="Times New Roman" w:hAnsi="Times New Roman" w:cs="Times New Roman"/>
          <w:spacing w:val="8"/>
        </w:rPr>
        <w:t> </w:t>
      </w:r>
    </w:p>
    <w:p w14:paraId="2F907B93" w14:textId="77777777" w:rsidR="006C278B" w:rsidRPr="006C278B"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spacing w:val="8"/>
        </w:rPr>
        <w:t xml:space="preserve">2.  </w:t>
      </w:r>
      <w:r w:rsidR="006C278B" w:rsidRPr="006C278B">
        <w:rPr>
          <w:rFonts w:ascii="Times New Roman" w:eastAsia="Times New Roman" w:hAnsi="Times New Roman" w:cs="Times New Roman"/>
          <w:spacing w:val="8"/>
        </w:rPr>
        <w:t>noir --</w:t>
      </w:r>
      <w:r w:rsidR="006C278B" w:rsidRPr="002573F5">
        <w:rPr>
          <w:rFonts w:ascii="Times New Roman" w:eastAsia="Times New Roman" w:hAnsi="Times New Roman" w:cs="Times New Roman"/>
          <w:spacing w:val="8"/>
        </w:rPr>
        <w:t> </w:t>
      </w:r>
      <w:r w:rsidR="006C278B" w:rsidRPr="006C278B">
        <w:rPr>
          <w:rFonts w:ascii="Times New Roman" w:eastAsia="Times New Roman" w:hAnsi="Times New Roman" w:cs="Times New Roman"/>
        </w:rPr>
        <w:t>a genre of crime film or fiction characterized by cynicism, fatalism, and moral ambiguity.</w:t>
      </w:r>
    </w:p>
    <w:p w14:paraId="54E1841A" w14:textId="77777777" w:rsidR="006C278B" w:rsidRPr="006C278B" w:rsidRDefault="006C278B" w:rsidP="006C278B">
      <w:pPr>
        <w:shd w:val="clear" w:color="auto" w:fill="FFFFFF"/>
        <w:spacing w:line="240" w:lineRule="auto"/>
        <w:rPr>
          <w:rFonts w:ascii="Times New Roman" w:eastAsia="Times New Roman" w:hAnsi="Times New Roman" w:cs="Times New Roman"/>
        </w:rPr>
      </w:pPr>
      <w:r w:rsidRPr="006C278B">
        <w:rPr>
          <w:rFonts w:ascii="Times New Roman" w:eastAsia="Times New Roman" w:hAnsi="Times New Roman" w:cs="Times New Roman"/>
        </w:rPr>
        <w:t> </w:t>
      </w:r>
    </w:p>
    <w:p w14:paraId="6A95C125" w14:textId="77777777" w:rsidR="006C278B" w:rsidRPr="006C278B"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rPr>
        <w:t xml:space="preserve">3.  </w:t>
      </w:r>
      <w:r w:rsidR="006C278B" w:rsidRPr="006C278B">
        <w:rPr>
          <w:rFonts w:ascii="Times New Roman" w:eastAsia="Times New Roman" w:hAnsi="Times New Roman" w:cs="Times New Roman"/>
        </w:rPr>
        <w:t>naturalism -- (in art and literature) a style and theory of representation based on the accurate depiction of detail.</w:t>
      </w:r>
      <w:r w:rsidR="006C278B" w:rsidRPr="002573F5">
        <w:rPr>
          <w:rFonts w:ascii="Times New Roman" w:eastAsia="Times New Roman" w:hAnsi="Times New Roman" w:cs="Times New Roman"/>
        </w:rPr>
        <w:t> </w:t>
      </w:r>
      <w:r w:rsidR="006C278B" w:rsidRPr="006C278B">
        <w:rPr>
          <w:rFonts w:ascii="Times New Roman" w:eastAsia="Times New Roman" w:hAnsi="Times New Roman" w:cs="Times New Roman"/>
        </w:rPr>
        <w:t>a philosophical viewpoint according to which everything arises from natural properties and causes, and supernatural or spiritual explanations are excluded or discounted.</w:t>
      </w:r>
    </w:p>
    <w:p w14:paraId="0E1F9145" w14:textId="77777777" w:rsidR="006C278B" w:rsidRPr="006C278B" w:rsidRDefault="006C278B" w:rsidP="006C278B">
      <w:pPr>
        <w:shd w:val="clear" w:color="auto" w:fill="FFFFFF"/>
        <w:spacing w:line="240" w:lineRule="auto"/>
        <w:rPr>
          <w:rFonts w:ascii="Times New Roman" w:eastAsia="Times New Roman" w:hAnsi="Times New Roman" w:cs="Times New Roman"/>
        </w:rPr>
      </w:pPr>
      <w:r w:rsidRPr="006C278B">
        <w:rPr>
          <w:rFonts w:ascii="Times New Roman" w:eastAsia="Times New Roman" w:hAnsi="Times New Roman" w:cs="Times New Roman"/>
        </w:rPr>
        <w:t> </w:t>
      </w:r>
    </w:p>
    <w:p w14:paraId="6C14BBF6" w14:textId="77777777" w:rsidR="006C278B" w:rsidRPr="006C278B"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rPr>
        <w:t xml:space="preserve">4.  </w:t>
      </w:r>
      <w:r w:rsidR="006C278B" w:rsidRPr="006C278B">
        <w:rPr>
          <w:rFonts w:ascii="Times New Roman" w:eastAsia="Times New Roman" w:hAnsi="Times New Roman" w:cs="Times New Roman"/>
        </w:rPr>
        <w:t>Anglophone – English speaking</w:t>
      </w:r>
    </w:p>
    <w:p w14:paraId="727BB989" w14:textId="77777777" w:rsidR="006C278B" w:rsidRPr="006C278B" w:rsidRDefault="006C278B" w:rsidP="006C278B">
      <w:pPr>
        <w:shd w:val="clear" w:color="auto" w:fill="FFFFFF"/>
        <w:spacing w:line="240" w:lineRule="auto"/>
        <w:rPr>
          <w:rFonts w:ascii="Times New Roman" w:eastAsia="Times New Roman" w:hAnsi="Times New Roman" w:cs="Times New Roman"/>
        </w:rPr>
      </w:pPr>
      <w:r w:rsidRPr="006C278B">
        <w:rPr>
          <w:rFonts w:ascii="Times New Roman" w:eastAsia="Times New Roman" w:hAnsi="Times New Roman" w:cs="Times New Roman"/>
        </w:rPr>
        <w:t> </w:t>
      </w:r>
    </w:p>
    <w:p w14:paraId="0F89AFA3" w14:textId="77777777" w:rsidR="006C278B" w:rsidRPr="006C278B"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rPr>
        <w:t xml:space="preserve">5.  </w:t>
      </w:r>
      <w:r w:rsidR="006C278B" w:rsidRPr="006C278B">
        <w:rPr>
          <w:rFonts w:ascii="Times New Roman" w:eastAsia="Times New Roman" w:hAnsi="Times New Roman" w:cs="Times New Roman"/>
        </w:rPr>
        <w:t xml:space="preserve">absurdist – intentionally ridiculous or bizarre; </w:t>
      </w:r>
      <w:proofErr w:type="gramStart"/>
      <w:r w:rsidR="006C278B" w:rsidRPr="006C278B">
        <w:rPr>
          <w:rFonts w:ascii="Times New Roman" w:eastAsia="Times New Roman" w:hAnsi="Times New Roman" w:cs="Times New Roman"/>
        </w:rPr>
        <w:t>surreal; </w:t>
      </w:r>
      <w:r w:rsidR="006C278B" w:rsidRPr="002573F5">
        <w:rPr>
          <w:rFonts w:ascii="Times New Roman" w:eastAsia="Times New Roman" w:hAnsi="Times New Roman" w:cs="Times New Roman"/>
        </w:rPr>
        <w:t> </w:t>
      </w:r>
      <w:r w:rsidR="006C278B" w:rsidRPr="006C278B">
        <w:rPr>
          <w:rFonts w:ascii="Times New Roman" w:eastAsia="Times New Roman" w:hAnsi="Times New Roman" w:cs="Times New Roman"/>
        </w:rPr>
        <w:t>relating</w:t>
      </w:r>
      <w:proofErr w:type="gramEnd"/>
      <w:r w:rsidR="006C278B" w:rsidRPr="006C278B">
        <w:rPr>
          <w:rFonts w:ascii="Times New Roman" w:eastAsia="Times New Roman" w:hAnsi="Times New Roman" w:cs="Times New Roman"/>
        </w:rPr>
        <w:t xml:space="preserve"> to or supporting the belief that human beings exist in a purposeless, chaotic universe.</w:t>
      </w:r>
    </w:p>
    <w:p w14:paraId="3023C53A" w14:textId="77777777" w:rsidR="006C278B" w:rsidRPr="006C278B" w:rsidRDefault="006C278B" w:rsidP="006C278B">
      <w:pPr>
        <w:shd w:val="clear" w:color="auto" w:fill="FFFFFF"/>
        <w:spacing w:line="240" w:lineRule="auto"/>
        <w:rPr>
          <w:rFonts w:ascii="Times New Roman" w:eastAsia="Times New Roman" w:hAnsi="Times New Roman" w:cs="Times New Roman"/>
        </w:rPr>
      </w:pPr>
      <w:r w:rsidRPr="006C278B">
        <w:rPr>
          <w:rFonts w:ascii="Times New Roman" w:eastAsia="Times New Roman" w:hAnsi="Times New Roman" w:cs="Times New Roman"/>
        </w:rPr>
        <w:t> </w:t>
      </w:r>
    </w:p>
    <w:p w14:paraId="675200B5" w14:textId="77777777" w:rsidR="006C278B" w:rsidRPr="006C278B"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rPr>
        <w:t xml:space="preserve">6.  </w:t>
      </w:r>
      <w:r w:rsidR="006C278B" w:rsidRPr="006C278B">
        <w:rPr>
          <w:rFonts w:ascii="Times New Roman" w:eastAsia="Times New Roman" w:hAnsi="Times New Roman" w:cs="Times New Roman"/>
        </w:rPr>
        <w:t>melodrama -- a sensational dramatic piece with exaggerated characters and exciting events intended to appeal to the emotions.</w:t>
      </w:r>
    </w:p>
    <w:p w14:paraId="4FF21A43" w14:textId="77777777" w:rsidR="006C278B" w:rsidRPr="006C278B" w:rsidRDefault="006C278B" w:rsidP="006C278B">
      <w:pPr>
        <w:shd w:val="clear" w:color="auto" w:fill="FFFFFF"/>
        <w:spacing w:line="240" w:lineRule="auto"/>
        <w:rPr>
          <w:rFonts w:ascii="Times New Roman" w:eastAsia="Times New Roman" w:hAnsi="Times New Roman" w:cs="Times New Roman"/>
        </w:rPr>
      </w:pPr>
      <w:r w:rsidRPr="006C278B">
        <w:rPr>
          <w:rFonts w:ascii="Times New Roman" w:eastAsia="Times New Roman" w:hAnsi="Times New Roman" w:cs="Times New Roman"/>
        </w:rPr>
        <w:t> </w:t>
      </w:r>
    </w:p>
    <w:p w14:paraId="15E65582" w14:textId="77777777" w:rsidR="006C278B" w:rsidRPr="006C278B"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rPr>
        <w:t xml:space="preserve">7.  </w:t>
      </w:r>
      <w:r w:rsidR="006C278B" w:rsidRPr="006C278B">
        <w:rPr>
          <w:rFonts w:ascii="Times New Roman" w:eastAsia="Times New Roman" w:hAnsi="Times New Roman" w:cs="Times New Roman"/>
        </w:rPr>
        <w:t>orthodox -- conforming to what is generally or traditionally accepted as right or true; established and approved.</w:t>
      </w:r>
    </w:p>
    <w:p w14:paraId="406B158C" w14:textId="77777777" w:rsidR="006C278B" w:rsidRPr="006C278B" w:rsidRDefault="006C278B" w:rsidP="006C278B">
      <w:pPr>
        <w:shd w:val="clear" w:color="auto" w:fill="FFFFFF"/>
        <w:spacing w:line="240" w:lineRule="auto"/>
        <w:rPr>
          <w:rFonts w:ascii="Times New Roman" w:eastAsia="Times New Roman" w:hAnsi="Times New Roman" w:cs="Times New Roman"/>
        </w:rPr>
      </w:pPr>
      <w:r w:rsidRPr="006C278B">
        <w:rPr>
          <w:rFonts w:ascii="Times New Roman" w:eastAsia="Times New Roman" w:hAnsi="Times New Roman" w:cs="Times New Roman"/>
        </w:rPr>
        <w:t> </w:t>
      </w:r>
    </w:p>
    <w:p w14:paraId="672673F9" w14:textId="77777777" w:rsidR="006C278B" w:rsidRPr="006C278B"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rPr>
        <w:t xml:space="preserve">8.  </w:t>
      </w:r>
      <w:r w:rsidR="006C278B" w:rsidRPr="006C278B">
        <w:rPr>
          <w:rFonts w:ascii="Times New Roman" w:eastAsia="Times New Roman" w:hAnsi="Times New Roman" w:cs="Times New Roman"/>
        </w:rPr>
        <w:t>virtuoso -- a person highly skilled in music or another artistic pursuit.</w:t>
      </w:r>
    </w:p>
    <w:p w14:paraId="493C08AC" w14:textId="77777777" w:rsidR="006C278B" w:rsidRPr="006C278B" w:rsidRDefault="006C278B" w:rsidP="006C278B">
      <w:pPr>
        <w:shd w:val="clear" w:color="auto" w:fill="FFFFFF"/>
        <w:spacing w:line="240" w:lineRule="auto"/>
        <w:rPr>
          <w:rFonts w:ascii="Times New Roman" w:eastAsia="Times New Roman" w:hAnsi="Times New Roman" w:cs="Times New Roman"/>
        </w:rPr>
      </w:pPr>
      <w:r w:rsidRPr="006C278B">
        <w:rPr>
          <w:rFonts w:ascii="Times New Roman" w:eastAsia="Times New Roman" w:hAnsi="Times New Roman" w:cs="Times New Roman"/>
        </w:rPr>
        <w:t> </w:t>
      </w:r>
    </w:p>
    <w:p w14:paraId="1F2599EF" w14:textId="77777777" w:rsidR="006C278B" w:rsidRPr="006C278B"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rPr>
        <w:t xml:space="preserve">9.  </w:t>
      </w:r>
      <w:r w:rsidR="006C278B" w:rsidRPr="006C278B">
        <w:rPr>
          <w:rFonts w:ascii="Times New Roman" w:eastAsia="Times New Roman" w:hAnsi="Times New Roman" w:cs="Times New Roman"/>
        </w:rPr>
        <w:t>postmodernism --</w:t>
      </w:r>
      <w:r w:rsidR="006C278B" w:rsidRPr="002573F5">
        <w:rPr>
          <w:rFonts w:ascii="Times New Roman" w:eastAsia="Times New Roman" w:hAnsi="Times New Roman" w:cs="Times New Roman"/>
        </w:rPr>
        <w:t> </w:t>
      </w:r>
      <w:r w:rsidR="006C278B" w:rsidRPr="006C278B">
        <w:rPr>
          <w:rFonts w:ascii="Times New Roman" w:eastAsia="Times New Roman" w:hAnsi="Times New Roman" w:cs="Times New Roman"/>
          <w:spacing w:val="8"/>
        </w:rPr>
        <w:t>of, relating to, or being any of various movements in reaction to modernism that are typically characterized by a return to traditional materials and forms (as in architecture) or by ironic self-reference and absurdity (as in literature)</w:t>
      </w:r>
      <w:bookmarkStart w:id="0" w:name="_GoBack"/>
      <w:bookmarkEnd w:id="0"/>
    </w:p>
    <w:p w14:paraId="008F2B70" w14:textId="77777777" w:rsidR="006C278B" w:rsidRPr="006C278B" w:rsidRDefault="006C278B" w:rsidP="006C278B">
      <w:pPr>
        <w:shd w:val="clear" w:color="auto" w:fill="FFFFFF"/>
        <w:spacing w:line="240" w:lineRule="auto"/>
        <w:rPr>
          <w:rFonts w:ascii="Times New Roman" w:eastAsia="Times New Roman" w:hAnsi="Times New Roman" w:cs="Times New Roman"/>
        </w:rPr>
      </w:pPr>
      <w:r w:rsidRPr="006C278B">
        <w:rPr>
          <w:rFonts w:ascii="Times New Roman" w:eastAsia="Times New Roman" w:hAnsi="Times New Roman" w:cs="Times New Roman"/>
          <w:spacing w:val="8"/>
        </w:rPr>
        <w:t> </w:t>
      </w:r>
    </w:p>
    <w:p w14:paraId="0F82115A" w14:textId="77777777" w:rsidR="006C278B" w:rsidRPr="006C278B"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spacing w:val="8"/>
        </w:rPr>
        <w:t xml:space="preserve">10.  </w:t>
      </w:r>
      <w:r w:rsidR="006C278B" w:rsidRPr="006C278B">
        <w:rPr>
          <w:rFonts w:ascii="Times New Roman" w:eastAsia="Times New Roman" w:hAnsi="Times New Roman" w:cs="Times New Roman"/>
          <w:spacing w:val="8"/>
        </w:rPr>
        <w:t>travesty --</w:t>
      </w:r>
      <w:r w:rsidR="006C278B" w:rsidRPr="002573F5">
        <w:rPr>
          <w:rFonts w:ascii="Times New Roman" w:eastAsia="Times New Roman" w:hAnsi="Times New Roman" w:cs="Times New Roman"/>
          <w:spacing w:val="8"/>
        </w:rPr>
        <w:t> </w:t>
      </w:r>
      <w:r w:rsidR="006C278B" w:rsidRPr="006C278B">
        <w:rPr>
          <w:rFonts w:ascii="Times New Roman" w:eastAsia="Times New Roman" w:hAnsi="Times New Roman" w:cs="Times New Roman"/>
        </w:rPr>
        <w:t>a false, absurd, or distorted representation of something.</w:t>
      </w:r>
    </w:p>
    <w:p w14:paraId="0BE05CE0" w14:textId="77777777" w:rsidR="002573F5" w:rsidRPr="002573F5" w:rsidRDefault="002573F5" w:rsidP="006C278B">
      <w:pPr>
        <w:shd w:val="clear" w:color="auto" w:fill="FFFFFF"/>
        <w:spacing w:line="240" w:lineRule="auto"/>
        <w:rPr>
          <w:rFonts w:ascii="Times New Roman" w:eastAsia="Times New Roman" w:hAnsi="Times New Roman" w:cs="Times New Roman"/>
        </w:rPr>
      </w:pPr>
    </w:p>
    <w:p w14:paraId="3957BEAD" w14:textId="77777777" w:rsidR="006C278B" w:rsidRPr="006C278B"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rPr>
        <w:t xml:space="preserve">11.  </w:t>
      </w:r>
      <w:r w:rsidR="006C278B" w:rsidRPr="006C278B">
        <w:rPr>
          <w:rFonts w:ascii="Times New Roman" w:eastAsia="Times New Roman" w:hAnsi="Times New Roman" w:cs="Times New Roman"/>
        </w:rPr>
        <w:t>tragedy -- an event causing great suffering, destruction, and distress; a play dealing with tragic events and having an unhappy ending, especially one concerning the downfall of the main character.</w:t>
      </w:r>
    </w:p>
    <w:p w14:paraId="763AC501" w14:textId="77777777" w:rsidR="006C278B" w:rsidRPr="006C278B" w:rsidRDefault="006C278B" w:rsidP="006C278B">
      <w:pPr>
        <w:shd w:val="clear" w:color="auto" w:fill="FFFFFF"/>
        <w:spacing w:line="240" w:lineRule="auto"/>
        <w:rPr>
          <w:rFonts w:ascii="Times New Roman" w:eastAsia="Times New Roman" w:hAnsi="Times New Roman" w:cs="Times New Roman"/>
        </w:rPr>
      </w:pPr>
      <w:r w:rsidRPr="006C278B">
        <w:rPr>
          <w:rFonts w:ascii="Times New Roman" w:eastAsia="Times New Roman" w:hAnsi="Times New Roman" w:cs="Times New Roman"/>
        </w:rPr>
        <w:t> </w:t>
      </w:r>
    </w:p>
    <w:p w14:paraId="47A4AAE7" w14:textId="77777777" w:rsidR="006C278B" w:rsidRPr="002573F5" w:rsidRDefault="002573F5" w:rsidP="006C278B">
      <w:pPr>
        <w:shd w:val="clear" w:color="auto" w:fill="FFFFFF"/>
        <w:spacing w:line="240" w:lineRule="auto"/>
        <w:rPr>
          <w:rFonts w:ascii="Times New Roman" w:eastAsia="Times New Roman" w:hAnsi="Times New Roman" w:cs="Times New Roman"/>
        </w:rPr>
      </w:pPr>
      <w:r w:rsidRPr="002573F5">
        <w:rPr>
          <w:rFonts w:ascii="Times New Roman" w:eastAsia="Times New Roman" w:hAnsi="Times New Roman" w:cs="Times New Roman"/>
        </w:rPr>
        <w:t xml:space="preserve">12.  </w:t>
      </w:r>
      <w:r w:rsidR="006C278B" w:rsidRPr="006C278B">
        <w:rPr>
          <w:rFonts w:ascii="Times New Roman" w:eastAsia="Times New Roman" w:hAnsi="Times New Roman" w:cs="Times New Roman"/>
        </w:rPr>
        <w:t>restoration</w:t>
      </w:r>
      <w:r w:rsidRPr="002573F5">
        <w:rPr>
          <w:rFonts w:ascii="Times New Roman" w:eastAsia="Times New Roman" w:hAnsi="Times New Roman" w:cs="Times New Roman"/>
          <w:sz w:val="16"/>
          <w:szCs w:val="16"/>
        </w:rPr>
        <w:t xml:space="preserve"> </w:t>
      </w:r>
      <w:r w:rsidR="006C278B" w:rsidRPr="006C278B">
        <w:rPr>
          <w:rFonts w:ascii="Times New Roman" w:eastAsia="Times New Roman" w:hAnsi="Times New Roman" w:cs="Times New Roman"/>
          <w:sz w:val="16"/>
          <w:szCs w:val="16"/>
        </w:rPr>
        <w:t>--</w:t>
      </w:r>
      <w:r w:rsidRPr="002573F5">
        <w:rPr>
          <w:rFonts w:ascii="Times New Roman" w:eastAsia="Times New Roman" w:hAnsi="Times New Roman" w:cs="Times New Roman"/>
        </w:rPr>
        <w:t xml:space="preserve"> </w:t>
      </w:r>
      <w:r w:rsidR="006C278B" w:rsidRPr="006C278B">
        <w:rPr>
          <w:rFonts w:ascii="Times New Roman" w:eastAsia="Times New Roman" w:hAnsi="Times New Roman" w:cs="Times New Roman"/>
        </w:rPr>
        <w:t xml:space="preserve">return of a hereditary monarch to a throne, </w:t>
      </w:r>
      <w:r w:rsidRPr="002573F5">
        <w:rPr>
          <w:rFonts w:ascii="Times New Roman" w:eastAsia="Times New Roman" w:hAnsi="Times New Roman" w:cs="Times New Roman"/>
        </w:rPr>
        <w:t xml:space="preserve">a </w:t>
      </w:r>
      <w:r w:rsidR="006C278B" w:rsidRPr="006C278B">
        <w:rPr>
          <w:rFonts w:ascii="Times New Roman" w:eastAsia="Times New Roman" w:hAnsi="Times New Roman" w:cs="Times New Roman"/>
        </w:rPr>
        <w:t>head of state to government, or a regime to power.</w:t>
      </w:r>
    </w:p>
    <w:p w14:paraId="133D3D5B" w14:textId="77777777" w:rsidR="002573F5" w:rsidRPr="002573F5" w:rsidRDefault="002573F5" w:rsidP="006C278B">
      <w:pPr>
        <w:shd w:val="clear" w:color="auto" w:fill="FFFFFF"/>
        <w:spacing w:line="240" w:lineRule="auto"/>
        <w:rPr>
          <w:rFonts w:ascii="Times New Roman" w:eastAsia="Times New Roman" w:hAnsi="Times New Roman" w:cs="Times New Roman"/>
        </w:rPr>
      </w:pPr>
    </w:p>
    <w:p w14:paraId="2F6792F1" w14:textId="77777777" w:rsidR="002573F5" w:rsidRPr="002573F5" w:rsidRDefault="002573F5" w:rsidP="002573F5">
      <w:pPr>
        <w:pStyle w:val="Heading3"/>
        <w:pBdr>
          <w:bottom w:val="single" w:sz="12" w:space="2" w:color="AAAAAA"/>
        </w:pBdr>
        <w:shd w:val="clear" w:color="auto" w:fill="FFFFFF"/>
        <w:spacing w:before="0" w:line="240" w:lineRule="auto"/>
        <w:rPr>
          <w:rFonts w:ascii="Georgia" w:hAnsi="Georgia"/>
          <w:caps/>
          <w:color w:val="auto"/>
          <w:spacing w:val="30"/>
          <w:sz w:val="20"/>
          <w:szCs w:val="20"/>
        </w:rPr>
      </w:pPr>
      <w:r w:rsidRPr="002573F5">
        <w:rPr>
          <w:rFonts w:ascii="Georgia" w:hAnsi="Georgia"/>
          <w:b/>
          <w:bCs/>
          <w:caps/>
          <w:color w:val="auto"/>
          <w:spacing w:val="30"/>
          <w:sz w:val="20"/>
          <w:szCs w:val="20"/>
        </w:rPr>
        <w:t xml:space="preserve">From </w:t>
      </w:r>
      <w:r w:rsidRPr="002573F5">
        <w:rPr>
          <w:rFonts w:ascii="Georgia" w:hAnsi="Georgia"/>
          <w:b/>
          <w:bCs/>
          <w:i/>
          <w:caps/>
          <w:color w:val="auto"/>
          <w:spacing w:val="30"/>
          <w:sz w:val="20"/>
          <w:szCs w:val="20"/>
        </w:rPr>
        <w:t>Norton</w:t>
      </w:r>
      <w:r w:rsidRPr="002573F5">
        <w:rPr>
          <w:rFonts w:ascii="Georgia" w:hAnsi="Georgia"/>
          <w:b/>
          <w:bCs/>
          <w:caps/>
          <w:color w:val="auto"/>
          <w:spacing w:val="30"/>
          <w:sz w:val="20"/>
          <w:szCs w:val="20"/>
        </w:rPr>
        <w:t>: THE RESTORATION AND THE EIGHTEENTH CENTURY, 1660-1785</w:t>
      </w:r>
    </w:p>
    <w:p w14:paraId="337CFAF2" w14:textId="77777777" w:rsidR="002573F5" w:rsidRPr="002573F5" w:rsidRDefault="002573F5" w:rsidP="00E63A77">
      <w:pPr>
        <w:numPr>
          <w:ilvl w:val="0"/>
          <w:numId w:val="1"/>
        </w:numPr>
        <w:shd w:val="clear" w:color="auto" w:fill="FFFFFF"/>
        <w:spacing w:line="240" w:lineRule="auto"/>
        <w:ind w:left="675" w:right="240"/>
        <w:rPr>
          <w:rFonts w:ascii="Georgia" w:hAnsi="Georgia"/>
          <w:sz w:val="20"/>
          <w:szCs w:val="20"/>
        </w:rPr>
      </w:pPr>
      <w:r w:rsidRPr="002573F5">
        <w:rPr>
          <w:rFonts w:ascii="Georgia" w:hAnsi="Georgia"/>
          <w:sz w:val="20"/>
          <w:szCs w:val="20"/>
        </w:rPr>
        <w:t>Begins in 1660 when King Charles II (the exiled Stuart king) was restored to the English throne.</w:t>
      </w:r>
    </w:p>
    <w:p w14:paraId="5CB3F61F" w14:textId="77777777" w:rsidR="002573F5" w:rsidRPr="002573F5" w:rsidRDefault="002573F5" w:rsidP="002573F5">
      <w:pPr>
        <w:numPr>
          <w:ilvl w:val="0"/>
          <w:numId w:val="1"/>
        </w:numPr>
        <w:shd w:val="clear" w:color="auto" w:fill="FFFFFF"/>
        <w:spacing w:line="240" w:lineRule="auto"/>
        <w:ind w:left="675" w:right="240"/>
        <w:rPr>
          <w:rFonts w:ascii="Georgia" w:hAnsi="Georgia"/>
          <w:sz w:val="20"/>
          <w:szCs w:val="20"/>
        </w:rPr>
      </w:pPr>
      <w:r w:rsidRPr="002573F5">
        <w:rPr>
          <w:rFonts w:ascii="Georgia" w:hAnsi="Georgia"/>
          <w:sz w:val="20"/>
          <w:szCs w:val="20"/>
        </w:rPr>
        <w:t>England, Scotland, and Wales were united as Great Britain by the 1707 Act of Union.</w:t>
      </w:r>
    </w:p>
    <w:p w14:paraId="7EF5E5CA" w14:textId="77777777" w:rsidR="002573F5" w:rsidRPr="002573F5" w:rsidRDefault="002573F5" w:rsidP="002573F5">
      <w:pPr>
        <w:numPr>
          <w:ilvl w:val="0"/>
          <w:numId w:val="1"/>
        </w:numPr>
        <w:shd w:val="clear" w:color="auto" w:fill="FFFFFF"/>
        <w:spacing w:line="240" w:lineRule="auto"/>
        <w:ind w:left="675" w:right="240"/>
        <w:rPr>
          <w:rFonts w:ascii="Georgia" w:hAnsi="Georgia"/>
          <w:sz w:val="20"/>
          <w:szCs w:val="20"/>
        </w:rPr>
      </w:pPr>
      <w:r w:rsidRPr="002573F5">
        <w:rPr>
          <w:rFonts w:ascii="Georgia" w:hAnsi="Georgia"/>
          <w:sz w:val="20"/>
          <w:szCs w:val="20"/>
        </w:rPr>
        <w:t>The period is one of increasing commercial prosperity and global trade for Britain.</w:t>
      </w:r>
    </w:p>
    <w:p w14:paraId="3A7D711E" w14:textId="77777777" w:rsidR="002573F5" w:rsidRPr="002573F5" w:rsidRDefault="002573F5" w:rsidP="002573F5">
      <w:pPr>
        <w:numPr>
          <w:ilvl w:val="0"/>
          <w:numId w:val="1"/>
        </w:numPr>
        <w:shd w:val="clear" w:color="auto" w:fill="FFFFFF"/>
        <w:spacing w:line="240" w:lineRule="auto"/>
        <w:ind w:left="675" w:right="240"/>
        <w:rPr>
          <w:rFonts w:ascii="Georgia" w:hAnsi="Georgia"/>
          <w:sz w:val="20"/>
          <w:szCs w:val="20"/>
        </w:rPr>
      </w:pPr>
      <w:r w:rsidRPr="002573F5">
        <w:rPr>
          <w:rFonts w:ascii="Georgia" w:hAnsi="Georgia"/>
          <w:sz w:val="20"/>
          <w:szCs w:val="20"/>
        </w:rPr>
        <w:t>Literacy expanded to include the middle classes and even some of the poor.</w:t>
      </w:r>
    </w:p>
    <w:p w14:paraId="796953C0" w14:textId="77777777" w:rsidR="002573F5" w:rsidRPr="002573F5" w:rsidRDefault="002573F5" w:rsidP="002573F5">
      <w:pPr>
        <w:numPr>
          <w:ilvl w:val="0"/>
          <w:numId w:val="1"/>
        </w:numPr>
        <w:shd w:val="clear" w:color="auto" w:fill="FFFFFF"/>
        <w:spacing w:line="240" w:lineRule="auto"/>
        <w:ind w:left="675" w:right="240"/>
        <w:rPr>
          <w:rFonts w:ascii="Georgia" w:hAnsi="Georgia"/>
          <w:sz w:val="20"/>
          <w:szCs w:val="20"/>
        </w:rPr>
      </w:pPr>
      <w:r w:rsidRPr="002573F5">
        <w:rPr>
          <w:rFonts w:ascii="Georgia" w:hAnsi="Georgia"/>
          <w:sz w:val="20"/>
          <w:szCs w:val="20"/>
        </w:rPr>
        <w:t>Emerging social ideas included politeness―a behavioral standard to which anyone might aspire―and new rhetoric of liberty and rights, sentiment and sympathy.</w:t>
      </w:r>
    </w:p>
    <w:p w14:paraId="58BEF45E" w14:textId="77777777" w:rsidR="006C278B" w:rsidRPr="006C278B" w:rsidRDefault="002573F5" w:rsidP="006C278B">
      <w:pPr>
        <w:shd w:val="clear" w:color="auto" w:fill="FFFFFF"/>
        <w:spacing w:before="240" w:after="48" w:line="240" w:lineRule="auto"/>
        <w:ind w:left="52" w:right="52"/>
        <w:outlineLvl w:val="0"/>
        <w:rPr>
          <w:rFonts w:ascii="Times New Roman" w:eastAsia="Times New Roman" w:hAnsi="Times New Roman" w:cs="Times New Roman"/>
        </w:rPr>
      </w:pPr>
      <w:r w:rsidRPr="002573F5">
        <w:rPr>
          <w:rFonts w:ascii="Times New Roman" w:eastAsia="Times New Roman" w:hAnsi="Times New Roman" w:cs="Times New Roman"/>
          <w:kern w:val="36"/>
        </w:rPr>
        <w:t xml:space="preserve">13.  </w:t>
      </w:r>
      <w:r w:rsidR="006C278B" w:rsidRPr="006C278B">
        <w:rPr>
          <w:rFonts w:ascii="Times New Roman" w:eastAsia="Times New Roman" w:hAnsi="Times New Roman" w:cs="Times New Roman"/>
          <w:kern w:val="36"/>
        </w:rPr>
        <w:t xml:space="preserve">kitchen sink drama – a British cultural movement </w:t>
      </w:r>
      <w:r w:rsidR="006C278B" w:rsidRPr="002573F5">
        <w:rPr>
          <w:rFonts w:ascii="Times New Roman" w:eastAsia="Times New Roman" w:hAnsi="Times New Roman" w:cs="Times New Roman"/>
          <w:kern w:val="36"/>
        </w:rPr>
        <w:t xml:space="preserve">from </w:t>
      </w:r>
      <w:r w:rsidR="006C278B" w:rsidRPr="006C278B">
        <w:rPr>
          <w:rFonts w:ascii="Times New Roman" w:eastAsia="Times New Roman" w:hAnsi="Times New Roman" w:cs="Times New Roman"/>
          <w:kern w:val="36"/>
        </w:rPr>
        <w:t xml:space="preserve">late 1950’s and early 1960’s in the theatre, art, novels, films and TV plays whose protagonists </w:t>
      </w:r>
      <w:r w:rsidR="006C278B" w:rsidRPr="002573F5">
        <w:rPr>
          <w:rFonts w:ascii="Times New Roman" w:eastAsia="Times New Roman" w:hAnsi="Times New Roman" w:cs="Times New Roman"/>
          <w:kern w:val="36"/>
        </w:rPr>
        <w:t xml:space="preserve">were </w:t>
      </w:r>
      <w:r w:rsidR="006C278B" w:rsidRPr="006C278B">
        <w:rPr>
          <w:rFonts w:ascii="Times New Roman" w:eastAsia="Times New Roman" w:hAnsi="Times New Roman" w:cs="Times New Roman"/>
          <w:kern w:val="36"/>
        </w:rPr>
        <w:t>usually “angry young men</w:t>
      </w:r>
      <w:r w:rsidR="006C278B" w:rsidRPr="002573F5">
        <w:rPr>
          <w:rFonts w:ascii="Times New Roman" w:eastAsia="Times New Roman" w:hAnsi="Times New Roman" w:cs="Times New Roman"/>
          <w:kern w:val="36"/>
        </w:rPr>
        <w:t>,</w:t>
      </w:r>
      <w:r w:rsidR="006C278B" w:rsidRPr="006C278B">
        <w:rPr>
          <w:rFonts w:ascii="Times New Roman" w:eastAsia="Times New Roman" w:hAnsi="Times New Roman" w:cs="Times New Roman"/>
          <w:kern w:val="36"/>
        </w:rPr>
        <w:t>” disillusioned with modern society. </w:t>
      </w:r>
      <w:r w:rsidR="006C278B" w:rsidRPr="002573F5">
        <w:rPr>
          <w:rFonts w:ascii="Times New Roman" w:eastAsia="Times New Roman" w:hAnsi="Times New Roman" w:cs="Times New Roman"/>
          <w:kern w:val="36"/>
        </w:rPr>
        <w:t xml:space="preserve">The </w:t>
      </w:r>
      <w:bookmarkStart w:id="1" w:name="x_des"/>
      <w:bookmarkEnd w:id="1"/>
      <w:r w:rsidR="006C278B" w:rsidRPr="006C278B">
        <w:rPr>
          <w:rFonts w:ascii="Times New Roman" w:eastAsia="Times New Roman" w:hAnsi="Times New Roman" w:cs="Times New Roman"/>
        </w:rPr>
        <w:t xml:space="preserve">drama </w:t>
      </w:r>
      <w:r w:rsidR="006C278B" w:rsidRPr="002573F5">
        <w:rPr>
          <w:rFonts w:ascii="Times New Roman" w:eastAsia="Times New Roman" w:hAnsi="Times New Roman" w:cs="Times New Roman"/>
        </w:rPr>
        <w:t xml:space="preserve">takes </w:t>
      </w:r>
      <w:r w:rsidR="006C278B" w:rsidRPr="006C278B">
        <w:rPr>
          <w:rFonts w:ascii="Times New Roman" w:eastAsia="Times New Roman" w:hAnsi="Times New Roman" w:cs="Times New Roman"/>
        </w:rPr>
        <w:t xml:space="preserve">place in an ordinary domestic setting and </w:t>
      </w:r>
      <w:r w:rsidR="006C278B" w:rsidRPr="002573F5">
        <w:rPr>
          <w:rFonts w:ascii="Times New Roman" w:eastAsia="Times New Roman" w:hAnsi="Times New Roman" w:cs="Times New Roman"/>
        </w:rPr>
        <w:t>t</w:t>
      </w:r>
      <w:r w:rsidR="006C278B" w:rsidRPr="006C278B">
        <w:rPr>
          <w:rFonts w:ascii="Times New Roman" w:eastAsia="Times New Roman" w:hAnsi="Times New Roman" w:cs="Times New Roman"/>
        </w:rPr>
        <w:t>ells a relatively mundane family story</w:t>
      </w:r>
      <w:r w:rsidR="006C278B" w:rsidRPr="002573F5">
        <w:rPr>
          <w:rFonts w:ascii="Times New Roman" w:eastAsia="Times New Roman" w:hAnsi="Times New Roman" w:cs="Times New Roman"/>
        </w:rPr>
        <w:t>, with fa</w:t>
      </w:r>
      <w:r w:rsidR="006C278B" w:rsidRPr="006C278B">
        <w:rPr>
          <w:rFonts w:ascii="Times New Roman" w:eastAsia="Times New Roman" w:hAnsi="Times New Roman" w:cs="Times New Roman"/>
        </w:rPr>
        <w:t xml:space="preserve">mily tensions often </w:t>
      </w:r>
      <w:r w:rsidR="006C278B" w:rsidRPr="002573F5">
        <w:rPr>
          <w:rFonts w:ascii="Times New Roman" w:eastAsia="Times New Roman" w:hAnsi="Times New Roman" w:cs="Times New Roman"/>
        </w:rPr>
        <w:t>based on</w:t>
      </w:r>
      <w:r w:rsidR="006C278B" w:rsidRPr="006C278B">
        <w:rPr>
          <w:rFonts w:ascii="Times New Roman" w:eastAsia="Times New Roman" w:hAnsi="Times New Roman" w:cs="Times New Roman"/>
        </w:rPr>
        <w:t xml:space="preserve"> realistic conflict between </w:t>
      </w:r>
      <w:r w:rsidR="006C278B" w:rsidRPr="002573F5">
        <w:rPr>
          <w:rFonts w:ascii="Times New Roman" w:eastAsia="Times New Roman" w:hAnsi="Times New Roman" w:cs="Times New Roman"/>
        </w:rPr>
        <w:t xml:space="preserve">family members </w:t>
      </w:r>
      <w:r w:rsidR="006C278B" w:rsidRPr="006C278B">
        <w:rPr>
          <w:rFonts w:ascii="Times New Roman" w:eastAsia="Times New Roman" w:hAnsi="Times New Roman" w:cs="Times New Roman"/>
        </w:rPr>
        <w:t xml:space="preserve">and </w:t>
      </w:r>
      <w:r w:rsidR="006C278B" w:rsidRPr="002573F5">
        <w:rPr>
          <w:rFonts w:ascii="Times New Roman" w:eastAsia="Times New Roman" w:hAnsi="Times New Roman" w:cs="Times New Roman"/>
        </w:rPr>
        <w:t>w</w:t>
      </w:r>
      <w:r w:rsidR="006C278B" w:rsidRPr="006C278B">
        <w:rPr>
          <w:rFonts w:ascii="Times New Roman" w:eastAsia="Times New Roman" w:hAnsi="Times New Roman" w:cs="Times New Roman"/>
        </w:rPr>
        <w:t>ith the wider community.</w:t>
      </w:r>
      <w:r w:rsidR="006C278B" w:rsidRPr="002573F5">
        <w:rPr>
          <w:rFonts w:ascii="Times New Roman" w:eastAsia="Times New Roman" w:hAnsi="Times New Roman" w:cs="Times New Roman"/>
        </w:rPr>
        <w:t xml:space="preserve"> </w:t>
      </w:r>
      <w:r w:rsidR="006C278B" w:rsidRPr="006C278B">
        <w:rPr>
          <w:rFonts w:ascii="Times New Roman" w:eastAsia="Times New Roman" w:hAnsi="Times New Roman" w:cs="Times New Roman"/>
        </w:rPr>
        <w:t>The family may also pull together against outer forces</w:t>
      </w:r>
      <w:r w:rsidR="006C278B" w:rsidRPr="002573F5">
        <w:rPr>
          <w:rFonts w:ascii="Times New Roman" w:eastAsia="Times New Roman" w:hAnsi="Times New Roman" w:cs="Times New Roman"/>
        </w:rPr>
        <w:t xml:space="preserve"> (</w:t>
      </w:r>
      <w:proofErr w:type="spellStart"/>
      <w:r w:rsidR="006C278B" w:rsidRPr="002573F5">
        <w:rPr>
          <w:rFonts w:ascii="Times New Roman" w:eastAsia="Times New Roman" w:hAnsi="Times New Roman" w:cs="Times New Roman"/>
        </w:rPr>
        <w:t>ie</w:t>
      </w:r>
      <w:proofErr w:type="spellEnd"/>
      <w:r w:rsidR="006C278B" w:rsidRPr="002573F5">
        <w:rPr>
          <w:rFonts w:ascii="Times New Roman" w:eastAsia="Times New Roman" w:hAnsi="Times New Roman" w:cs="Times New Roman"/>
        </w:rPr>
        <w:t xml:space="preserve"> </w:t>
      </w:r>
      <w:r w:rsidR="006C278B" w:rsidRPr="006C278B">
        <w:rPr>
          <w:rFonts w:ascii="Times New Roman" w:eastAsia="Times New Roman" w:hAnsi="Times New Roman" w:cs="Times New Roman"/>
        </w:rPr>
        <w:t>rent-collector</w:t>
      </w:r>
      <w:r w:rsidR="006C278B" w:rsidRPr="002573F5">
        <w:rPr>
          <w:rFonts w:ascii="Times New Roman" w:eastAsia="Times New Roman" w:hAnsi="Times New Roman" w:cs="Times New Roman"/>
        </w:rPr>
        <w:t>s, rival</w:t>
      </w:r>
      <w:r w:rsidR="006C278B" w:rsidRPr="006C278B">
        <w:rPr>
          <w:rFonts w:ascii="Times New Roman" w:eastAsia="Times New Roman" w:hAnsi="Times New Roman" w:cs="Times New Roman"/>
        </w:rPr>
        <w:t xml:space="preserve"> families</w:t>
      </w:r>
      <w:r w:rsidR="006C278B" w:rsidRPr="002573F5">
        <w:rPr>
          <w:rFonts w:ascii="Times New Roman" w:eastAsia="Times New Roman" w:hAnsi="Times New Roman" w:cs="Times New Roman"/>
        </w:rPr>
        <w:t>, etc</w:t>
      </w:r>
      <w:r w:rsidR="006C278B" w:rsidRPr="006C278B">
        <w:rPr>
          <w:rFonts w:ascii="Times New Roman" w:eastAsia="Times New Roman" w:hAnsi="Times New Roman" w:cs="Times New Roman"/>
        </w:rPr>
        <w:t>.</w:t>
      </w:r>
      <w:r w:rsidR="006C278B" w:rsidRPr="002573F5">
        <w:rPr>
          <w:rFonts w:ascii="Times New Roman" w:eastAsia="Times New Roman" w:hAnsi="Times New Roman" w:cs="Times New Roman"/>
        </w:rPr>
        <w:t>) </w:t>
      </w:r>
    </w:p>
    <w:p w14:paraId="30B1B1A9" w14:textId="77777777" w:rsidR="002573F5" w:rsidRPr="002573F5" w:rsidRDefault="002573F5" w:rsidP="002573F5">
      <w:pPr>
        <w:spacing w:line="240" w:lineRule="auto"/>
        <w:rPr>
          <w:rFonts w:ascii="Times New Roman" w:hAnsi="Times New Roman" w:cs="Times New Roman"/>
        </w:rPr>
      </w:pPr>
    </w:p>
    <w:p w14:paraId="2BF96F5F" w14:textId="77777777" w:rsidR="002573F5" w:rsidRPr="002573F5" w:rsidRDefault="002573F5" w:rsidP="002573F5">
      <w:pPr>
        <w:spacing w:line="240" w:lineRule="auto"/>
        <w:rPr>
          <w:rFonts w:ascii="Times New Roman" w:hAnsi="Times New Roman" w:cs="Times New Roman"/>
        </w:rPr>
      </w:pPr>
      <w:r w:rsidRPr="002573F5">
        <w:rPr>
          <w:rFonts w:ascii="Times New Roman" w:hAnsi="Times New Roman" w:cs="Times New Roman"/>
        </w:rPr>
        <w:t xml:space="preserve">From </w:t>
      </w:r>
      <w:r w:rsidRPr="002573F5">
        <w:rPr>
          <w:rFonts w:ascii="Times New Roman" w:hAnsi="Times New Roman" w:cs="Times New Roman"/>
          <w:i/>
        </w:rPr>
        <w:t>Dictionary.com</w:t>
      </w:r>
    </w:p>
    <w:p w14:paraId="1B325439" w14:textId="77777777" w:rsidR="006C278B" w:rsidRPr="002573F5" w:rsidRDefault="006C278B" w:rsidP="002573F5">
      <w:pPr>
        <w:spacing w:line="240" w:lineRule="auto"/>
        <w:rPr>
          <w:rFonts w:ascii="Times New Roman" w:hAnsi="Times New Roman" w:cs="Times New Roman"/>
        </w:rPr>
      </w:pPr>
      <w:r w:rsidRPr="002573F5">
        <w:rPr>
          <w:rFonts w:ascii="Times New Roman" w:hAnsi="Times New Roman" w:cs="Times New Roman"/>
        </w:rPr>
        <w:t xml:space="preserve">i.e. – from Latin </w:t>
      </w:r>
      <w:r w:rsidRPr="002573F5">
        <w:rPr>
          <w:rFonts w:ascii="Times New Roman" w:hAnsi="Times New Roman" w:cs="Times New Roman"/>
          <w:i/>
        </w:rPr>
        <w:t xml:space="preserve">id </w:t>
      </w:r>
      <w:proofErr w:type="spellStart"/>
      <w:r w:rsidRPr="002573F5">
        <w:rPr>
          <w:rFonts w:ascii="Times New Roman" w:hAnsi="Times New Roman" w:cs="Times New Roman"/>
          <w:i/>
        </w:rPr>
        <w:t>est</w:t>
      </w:r>
      <w:proofErr w:type="spellEnd"/>
      <w:r w:rsidRPr="002573F5">
        <w:rPr>
          <w:rFonts w:ascii="Times New Roman" w:hAnsi="Times New Roman" w:cs="Times New Roman"/>
        </w:rPr>
        <w:t xml:space="preserve">, </w:t>
      </w:r>
      <w:proofErr w:type="spellStart"/>
      <w:r w:rsidRPr="002573F5">
        <w:rPr>
          <w:rFonts w:ascii="Times New Roman" w:hAnsi="Times New Roman" w:cs="Times New Roman"/>
        </w:rPr>
        <w:t>meaing</w:t>
      </w:r>
      <w:proofErr w:type="spellEnd"/>
      <w:r w:rsidRPr="002573F5">
        <w:rPr>
          <w:rFonts w:ascii="Times New Roman" w:hAnsi="Times New Roman" w:cs="Times New Roman"/>
        </w:rPr>
        <w:t xml:space="preserve"> “that is,” which indicates an explanation or paraphrase with follow.</w:t>
      </w:r>
    </w:p>
    <w:p w14:paraId="74D5D7D6" w14:textId="77777777" w:rsidR="006C278B" w:rsidRPr="002573F5" w:rsidRDefault="006C278B" w:rsidP="002573F5">
      <w:pPr>
        <w:spacing w:line="240" w:lineRule="auto"/>
        <w:rPr>
          <w:rFonts w:ascii="Times New Roman" w:hAnsi="Times New Roman" w:cs="Times New Roman"/>
          <w:shd w:val="clear" w:color="auto" w:fill="FFFFFF"/>
        </w:rPr>
      </w:pPr>
      <w:r w:rsidRPr="002573F5">
        <w:rPr>
          <w:rFonts w:ascii="Times New Roman" w:hAnsi="Times New Roman" w:cs="Times New Roman"/>
          <w:shd w:val="clear" w:color="auto" w:fill="FFFFFF"/>
        </w:rPr>
        <w:t>“Many workers expect to put in a forty-hour week —</w:t>
      </w:r>
      <w:r w:rsidRPr="002573F5">
        <w:rPr>
          <w:rStyle w:val="apple-converted-space"/>
          <w:rFonts w:ascii="Times New Roman" w:hAnsi="Times New Roman" w:cs="Times New Roman"/>
          <w:shd w:val="clear" w:color="auto" w:fill="FFFFFF"/>
        </w:rPr>
        <w:t> </w:t>
      </w:r>
      <w:r w:rsidRPr="002573F5">
        <w:rPr>
          <w:rStyle w:val="Emphasis"/>
          <w:rFonts w:ascii="Times New Roman" w:hAnsi="Times New Roman" w:cs="Times New Roman"/>
          <w:b/>
          <w:bCs/>
          <w:i w:val="0"/>
          <w:iCs w:val="0"/>
          <w:shd w:val="clear" w:color="auto" w:fill="FFFFFF"/>
        </w:rPr>
        <w:t>i.e.</w:t>
      </w:r>
      <w:r w:rsidRPr="002573F5">
        <w:rPr>
          <w:rFonts w:ascii="Times New Roman" w:hAnsi="Times New Roman" w:cs="Times New Roman"/>
          <w:shd w:val="clear" w:color="auto" w:fill="FFFFFF"/>
        </w:rPr>
        <w:t xml:space="preserve">, to work eight hours a day.” </w:t>
      </w:r>
    </w:p>
    <w:p w14:paraId="4AC6115F" w14:textId="77777777" w:rsidR="002573F5" w:rsidRPr="002573F5" w:rsidRDefault="002573F5" w:rsidP="002573F5">
      <w:pPr>
        <w:spacing w:line="240" w:lineRule="auto"/>
        <w:rPr>
          <w:rFonts w:ascii="Times New Roman" w:hAnsi="Times New Roman" w:cs="Times New Roman"/>
          <w:sz w:val="16"/>
          <w:szCs w:val="16"/>
          <w:shd w:val="clear" w:color="auto" w:fill="FFFFFF"/>
        </w:rPr>
      </w:pPr>
    </w:p>
    <w:p w14:paraId="2B954141" w14:textId="77777777" w:rsidR="006C278B" w:rsidRPr="002573F5" w:rsidRDefault="006C278B" w:rsidP="002573F5">
      <w:pPr>
        <w:spacing w:line="240" w:lineRule="auto"/>
        <w:rPr>
          <w:rFonts w:ascii="Times New Roman" w:hAnsi="Times New Roman" w:cs="Times New Roman"/>
        </w:rPr>
      </w:pPr>
      <w:r w:rsidRPr="002573F5">
        <w:rPr>
          <w:rFonts w:ascii="Times New Roman" w:hAnsi="Times New Roman" w:cs="Times New Roman"/>
          <w:shd w:val="clear" w:color="auto" w:fill="FFFFFF"/>
        </w:rPr>
        <w:t xml:space="preserve">e.g. – from Latin </w:t>
      </w:r>
      <w:proofErr w:type="spellStart"/>
      <w:r w:rsidRPr="002573F5">
        <w:rPr>
          <w:rFonts w:ascii="Times New Roman" w:hAnsi="Times New Roman" w:cs="Times New Roman"/>
          <w:i/>
          <w:shd w:val="clear" w:color="auto" w:fill="FFFFFF"/>
        </w:rPr>
        <w:t>exemplia</w:t>
      </w:r>
      <w:proofErr w:type="spellEnd"/>
      <w:r w:rsidRPr="002573F5">
        <w:rPr>
          <w:rFonts w:ascii="Times New Roman" w:hAnsi="Times New Roman" w:cs="Times New Roman"/>
          <w:i/>
          <w:shd w:val="clear" w:color="auto" w:fill="FFFFFF"/>
        </w:rPr>
        <w:t xml:space="preserve"> gratia</w:t>
      </w:r>
      <w:r w:rsidRPr="002573F5">
        <w:rPr>
          <w:rFonts w:ascii="Times New Roman" w:hAnsi="Times New Roman" w:cs="Times New Roman"/>
          <w:shd w:val="clear" w:color="auto" w:fill="FFFFFF"/>
        </w:rPr>
        <w:t xml:space="preserve"> “for the sake of example,” </w:t>
      </w:r>
      <w:r w:rsidRPr="002573F5">
        <w:rPr>
          <w:rStyle w:val="oneclick-link"/>
          <w:rFonts w:ascii="Times New Roman" w:hAnsi="Times New Roman" w:cs="Times New Roman"/>
          <w:shd w:val="clear" w:color="auto" w:fill="FFFFFF"/>
        </w:rPr>
        <w:t>“She</w:t>
      </w:r>
      <w:r w:rsidRPr="002573F5">
        <w:rPr>
          <w:rStyle w:val="apple-converted-space"/>
          <w:rFonts w:ascii="Times New Roman" w:hAnsi="Times New Roman" w:cs="Times New Roman"/>
          <w:shd w:val="clear" w:color="auto" w:fill="FFFFFF"/>
        </w:rPr>
        <w:t> </w:t>
      </w:r>
      <w:r w:rsidRPr="002573F5">
        <w:rPr>
          <w:rStyle w:val="oneclick-link"/>
          <w:rFonts w:ascii="Times New Roman" w:hAnsi="Times New Roman" w:cs="Times New Roman"/>
          <w:shd w:val="clear" w:color="auto" w:fill="FFFFFF"/>
        </w:rPr>
        <w:t>loved</w:t>
      </w:r>
      <w:r w:rsidRPr="002573F5">
        <w:rPr>
          <w:rStyle w:val="apple-converted-space"/>
          <w:rFonts w:ascii="Times New Roman" w:hAnsi="Times New Roman" w:cs="Times New Roman"/>
          <w:shd w:val="clear" w:color="auto" w:fill="FFFFFF"/>
        </w:rPr>
        <w:t> </w:t>
      </w:r>
      <w:r w:rsidRPr="002573F5">
        <w:rPr>
          <w:rStyle w:val="oneclick-link"/>
          <w:rFonts w:ascii="Times New Roman" w:hAnsi="Times New Roman" w:cs="Times New Roman"/>
          <w:shd w:val="clear" w:color="auto" w:fill="FFFFFF"/>
        </w:rPr>
        <w:t>exotic</w:t>
      </w:r>
      <w:r w:rsidRPr="002573F5">
        <w:rPr>
          <w:rStyle w:val="apple-converted-space"/>
          <w:rFonts w:ascii="Times New Roman" w:hAnsi="Times New Roman" w:cs="Times New Roman"/>
          <w:shd w:val="clear" w:color="auto" w:fill="FFFFFF"/>
        </w:rPr>
        <w:t> </w:t>
      </w:r>
      <w:r w:rsidRPr="002573F5">
        <w:rPr>
          <w:rStyle w:val="oneclick-link"/>
          <w:rFonts w:ascii="Times New Roman" w:hAnsi="Times New Roman" w:cs="Times New Roman"/>
          <w:shd w:val="clear" w:color="auto" w:fill="FFFFFF"/>
        </w:rPr>
        <w:t>fruit,</w:t>
      </w:r>
      <w:r w:rsidRPr="002573F5">
        <w:rPr>
          <w:rStyle w:val="apple-converted-space"/>
          <w:rFonts w:ascii="Times New Roman" w:hAnsi="Times New Roman" w:cs="Times New Roman"/>
          <w:shd w:val="clear" w:color="auto" w:fill="FFFFFF"/>
        </w:rPr>
        <w:t> </w:t>
      </w:r>
      <w:r w:rsidRPr="002573F5">
        <w:rPr>
          <w:rStyle w:val="oneclick-link"/>
          <w:rFonts w:ascii="Times New Roman" w:hAnsi="Times New Roman" w:cs="Times New Roman"/>
          <w:shd w:val="clear" w:color="auto" w:fill="FFFFFF"/>
        </w:rPr>
        <w:t>e.g.,</w:t>
      </w:r>
      <w:r w:rsidRPr="002573F5">
        <w:rPr>
          <w:rStyle w:val="apple-converted-space"/>
          <w:rFonts w:ascii="Times New Roman" w:hAnsi="Times New Roman" w:cs="Times New Roman"/>
          <w:shd w:val="clear" w:color="auto" w:fill="FFFFFF"/>
        </w:rPr>
        <w:t> </w:t>
      </w:r>
      <w:r w:rsidRPr="002573F5">
        <w:rPr>
          <w:rStyle w:val="oneclick-link"/>
          <w:rFonts w:ascii="Times New Roman" w:hAnsi="Times New Roman" w:cs="Times New Roman"/>
          <w:shd w:val="clear" w:color="auto" w:fill="FFFFFF"/>
        </w:rPr>
        <w:t>mangoes,</w:t>
      </w:r>
      <w:r w:rsidRPr="002573F5">
        <w:rPr>
          <w:rStyle w:val="apple-converted-space"/>
          <w:rFonts w:ascii="Times New Roman" w:hAnsi="Times New Roman" w:cs="Times New Roman"/>
          <w:shd w:val="clear" w:color="auto" w:fill="FFFFFF"/>
        </w:rPr>
        <w:t> </w:t>
      </w:r>
      <w:r w:rsidRPr="002573F5">
        <w:rPr>
          <w:rStyle w:val="oneclick-link"/>
          <w:rFonts w:ascii="Times New Roman" w:hAnsi="Times New Roman" w:cs="Times New Roman"/>
          <w:shd w:val="clear" w:color="auto" w:fill="FFFFFF"/>
        </w:rPr>
        <w:t>passion</w:t>
      </w:r>
      <w:r w:rsidRPr="002573F5">
        <w:rPr>
          <w:rStyle w:val="apple-converted-space"/>
          <w:rFonts w:ascii="Times New Roman" w:hAnsi="Times New Roman" w:cs="Times New Roman"/>
          <w:shd w:val="clear" w:color="auto" w:fill="FFFFFF"/>
        </w:rPr>
        <w:t> </w:t>
      </w:r>
      <w:r w:rsidRPr="002573F5">
        <w:rPr>
          <w:rStyle w:val="oneclick-link"/>
          <w:rFonts w:ascii="Times New Roman" w:hAnsi="Times New Roman" w:cs="Times New Roman"/>
          <w:shd w:val="clear" w:color="auto" w:fill="FFFFFF"/>
        </w:rPr>
        <w:t>fruit,</w:t>
      </w:r>
      <w:r w:rsidRPr="002573F5">
        <w:rPr>
          <w:rStyle w:val="apple-converted-space"/>
          <w:rFonts w:ascii="Times New Roman" w:hAnsi="Times New Roman" w:cs="Times New Roman"/>
          <w:shd w:val="clear" w:color="auto" w:fill="FFFFFF"/>
        </w:rPr>
        <w:t> </w:t>
      </w:r>
      <w:r w:rsidRPr="002573F5">
        <w:rPr>
          <w:rStyle w:val="oneclick-link"/>
          <w:rFonts w:ascii="Times New Roman" w:hAnsi="Times New Roman" w:cs="Times New Roman"/>
          <w:shd w:val="clear" w:color="auto" w:fill="FFFFFF"/>
        </w:rPr>
        <w:t>and</w:t>
      </w:r>
      <w:r w:rsidRPr="002573F5">
        <w:rPr>
          <w:rStyle w:val="apple-converted-space"/>
          <w:rFonts w:ascii="Times New Roman" w:hAnsi="Times New Roman" w:cs="Times New Roman"/>
          <w:shd w:val="clear" w:color="auto" w:fill="FFFFFF"/>
        </w:rPr>
        <w:t> </w:t>
      </w:r>
      <w:r w:rsidRPr="002573F5">
        <w:rPr>
          <w:rStyle w:val="oneclick-link"/>
          <w:rFonts w:ascii="Times New Roman" w:hAnsi="Times New Roman" w:cs="Times New Roman"/>
          <w:shd w:val="clear" w:color="auto" w:fill="FFFFFF"/>
        </w:rPr>
        <w:t>papayas.”</w:t>
      </w:r>
      <w:r w:rsidRPr="002573F5">
        <w:rPr>
          <w:rStyle w:val="apple-converted-space"/>
          <w:rFonts w:ascii="Times New Roman" w:hAnsi="Times New Roman" w:cs="Times New Roman"/>
          <w:shd w:val="clear" w:color="auto" w:fill="FFFFFF"/>
        </w:rPr>
        <w:t> </w:t>
      </w:r>
    </w:p>
    <w:sectPr w:rsidR="006C278B" w:rsidRPr="002573F5" w:rsidSect="006C278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46A5E"/>
    <w:multiLevelType w:val="multilevel"/>
    <w:tmpl w:val="E268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8B"/>
    <w:rsid w:val="0004707A"/>
    <w:rsid w:val="001173FD"/>
    <w:rsid w:val="002413F7"/>
    <w:rsid w:val="002573F5"/>
    <w:rsid w:val="006C278B"/>
    <w:rsid w:val="00741B00"/>
    <w:rsid w:val="009C0598"/>
    <w:rsid w:val="009F0F78"/>
    <w:rsid w:val="00A40791"/>
    <w:rsid w:val="00C74804"/>
    <w:rsid w:val="00D12C34"/>
    <w:rsid w:val="00EB1447"/>
    <w:rsid w:val="00F7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4B9A"/>
  <w15:chartTrackingRefBased/>
  <w15:docId w15:val="{C41CFB37-145B-4596-9F30-54A8DCB8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27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2573F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78B"/>
    <w:rPr>
      <w:rFonts w:ascii="Times New Roman" w:eastAsia="Times New Roman" w:hAnsi="Times New Roman" w:cs="Times New Roman"/>
      <w:b/>
      <w:bCs/>
      <w:kern w:val="36"/>
      <w:sz w:val="48"/>
      <w:szCs w:val="48"/>
    </w:rPr>
  </w:style>
  <w:style w:type="paragraph" w:customStyle="1" w:styleId="xmsonormal">
    <w:name w:val="x_msonormal"/>
    <w:basedOn w:val="Normal"/>
    <w:rsid w:val="006C2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278B"/>
  </w:style>
  <w:style w:type="character" w:customStyle="1" w:styleId="xapple-converted-space">
    <w:name w:val="x_apple-converted-space"/>
    <w:basedOn w:val="DefaultParagraphFont"/>
    <w:rsid w:val="006C278B"/>
  </w:style>
  <w:style w:type="character" w:styleId="Hyperlink">
    <w:name w:val="Hyperlink"/>
    <w:basedOn w:val="DefaultParagraphFont"/>
    <w:uiPriority w:val="99"/>
    <w:semiHidden/>
    <w:unhideWhenUsed/>
    <w:rsid w:val="006C278B"/>
    <w:rPr>
      <w:color w:val="0000FF"/>
      <w:u w:val="single"/>
    </w:rPr>
  </w:style>
  <w:style w:type="paragraph" w:styleId="NormalWeb">
    <w:name w:val="Normal (Web)"/>
    <w:basedOn w:val="Normal"/>
    <w:uiPriority w:val="99"/>
    <w:semiHidden/>
    <w:unhideWhenUsed/>
    <w:rsid w:val="006C27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278B"/>
    <w:rPr>
      <w:i/>
      <w:iCs/>
    </w:rPr>
  </w:style>
  <w:style w:type="character" w:customStyle="1" w:styleId="oneclick-link">
    <w:name w:val="oneclick-link"/>
    <w:basedOn w:val="DefaultParagraphFont"/>
    <w:rsid w:val="006C278B"/>
  </w:style>
  <w:style w:type="character" w:customStyle="1" w:styleId="Heading3Char">
    <w:name w:val="Heading 3 Char"/>
    <w:basedOn w:val="DefaultParagraphFont"/>
    <w:link w:val="Heading3"/>
    <w:uiPriority w:val="9"/>
    <w:rsid w:val="002573F5"/>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173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7290">
      <w:bodyDiv w:val="1"/>
      <w:marLeft w:val="0"/>
      <w:marRight w:val="0"/>
      <w:marTop w:val="0"/>
      <w:marBottom w:val="0"/>
      <w:divBdr>
        <w:top w:val="none" w:sz="0" w:space="0" w:color="auto"/>
        <w:left w:val="none" w:sz="0" w:space="0" w:color="auto"/>
        <w:bottom w:val="none" w:sz="0" w:space="0" w:color="auto"/>
        <w:right w:val="none" w:sz="0" w:space="0" w:color="auto"/>
      </w:divBdr>
    </w:div>
    <w:div w:id="2031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exist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Stefanie K</dc:creator>
  <cp:keywords/>
  <dc:description/>
  <cp:lastModifiedBy>Stefanie K Elwood</cp:lastModifiedBy>
  <cp:revision>2</cp:revision>
  <cp:lastPrinted>2017-02-02T15:32:00Z</cp:lastPrinted>
  <dcterms:created xsi:type="dcterms:W3CDTF">2019-12-11T05:21:00Z</dcterms:created>
  <dcterms:modified xsi:type="dcterms:W3CDTF">2019-12-11T05:21:00Z</dcterms:modified>
</cp:coreProperties>
</file>